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623"/>
        <w:gridCol w:w="8447"/>
      </w:tblGrid>
      <w:tr w:rsidR="003475CD" w:rsidRPr="00CA4BB1">
        <w:tc>
          <w:tcPr>
            <w:tcW w:w="637" w:type="dxa"/>
            <w:tcMar>
              <w:top w:w="0" w:type="dxa"/>
              <w:left w:w="70" w:type="dxa"/>
              <w:bottom w:w="0" w:type="dxa"/>
              <w:right w:w="70" w:type="dxa"/>
            </w:tcMar>
          </w:tcPr>
          <w:p w:rsidR="003475CD" w:rsidRPr="00CA4BB1" w:rsidRDefault="00A439B1">
            <w:pPr>
              <w:rPr>
                <w:rFonts w:ascii="Arial" w:hAnsi="Arial" w:cs="Arial"/>
                <w:b/>
                <w:bCs/>
                <w:sz w:val="25"/>
                <w:szCs w:val="25"/>
                <w:u w:val="single"/>
              </w:rPr>
            </w:pPr>
            <w:r w:rsidRPr="00CA4BB1">
              <w:rPr>
                <w:rFonts w:ascii="Arial" w:hAnsi="Arial" w:cs="Arial"/>
                <w:b/>
                <w:bCs/>
                <w:sz w:val="25"/>
                <w:szCs w:val="25"/>
                <w:u w:val="single"/>
              </w:rPr>
              <w:t>N.</w:t>
            </w:r>
          </w:p>
        </w:tc>
        <w:tc>
          <w:tcPr>
            <w:tcW w:w="8931" w:type="dxa"/>
            <w:tcMar>
              <w:top w:w="0" w:type="dxa"/>
              <w:left w:w="70" w:type="dxa"/>
              <w:bottom w:w="0" w:type="dxa"/>
              <w:right w:w="70" w:type="dxa"/>
            </w:tcMar>
          </w:tcPr>
          <w:p w:rsidR="003475CD" w:rsidRPr="00CA4BB1" w:rsidRDefault="00A439B1">
            <w:pPr>
              <w:keepNext/>
              <w:ind w:left="-70"/>
              <w:outlineLvl w:val="6"/>
              <w:rPr>
                <w:rFonts w:ascii="Arial" w:hAnsi="Arial" w:cs="Arial"/>
                <w:b/>
                <w:bCs/>
                <w:sz w:val="25"/>
                <w:szCs w:val="25"/>
                <w:u w:val="single"/>
              </w:rPr>
            </w:pPr>
            <w:r w:rsidRPr="00CA4BB1">
              <w:rPr>
                <w:rFonts w:ascii="Arial" w:hAnsi="Arial" w:cs="Arial"/>
                <w:b/>
                <w:bCs/>
                <w:sz w:val="25"/>
                <w:szCs w:val="25"/>
                <w:u w:val="single"/>
              </w:rPr>
              <w:t>Familiensachen</w:t>
            </w:r>
          </w:p>
        </w:tc>
      </w:tr>
    </w:tbl>
    <w:p w:rsidR="003475CD" w:rsidRPr="00CA4BB1" w:rsidRDefault="003475CD">
      <w:pPr>
        <w:rPr>
          <w:rFonts w:ascii="Arial" w:hAnsi="Arial" w:cs="Arial"/>
          <w:sz w:val="16"/>
          <w:szCs w:val="16"/>
        </w:rPr>
      </w:pPr>
    </w:p>
    <w:p w:rsidR="003475CD" w:rsidRPr="00CA4BB1" w:rsidRDefault="003475CD">
      <w:pPr>
        <w:rPr>
          <w:rFonts w:ascii="Arial" w:hAnsi="Arial" w:cs="Arial"/>
          <w:sz w:val="16"/>
          <w:szCs w:val="16"/>
        </w:rPr>
      </w:pPr>
    </w:p>
    <w:tbl>
      <w:tblPr>
        <w:tblW w:w="0" w:type="auto"/>
        <w:tblCellMar>
          <w:left w:w="0" w:type="dxa"/>
          <w:right w:w="0" w:type="dxa"/>
        </w:tblCellMar>
        <w:tblLook w:val="0000" w:firstRow="0" w:lastRow="0" w:firstColumn="0" w:lastColumn="0" w:noHBand="0" w:noVBand="0"/>
      </w:tblPr>
      <w:tblGrid>
        <w:gridCol w:w="618"/>
        <w:gridCol w:w="8452"/>
      </w:tblGrid>
      <w:tr w:rsidR="003475CD" w:rsidRPr="00CA4BB1">
        <w:tc>
          <w:tcPr>
            <w:tcW w:w="637" w:type="dxa"/>
            <w:tcMar>
              <w:top w:w="0" w:type="dxa"/>
              <w:left w:w="70" w:type="dxa"/>
              <w:bottom w:w="0" w:type="dxa"/>
              <w:right w:w="70" w:type="dxa"/>
            </w:tcMar>
          </w:tcPr>
          <w:p w:rsidR="003475CD" w:rsidRPr="00CA4BB1" w:rsidRDefault="00A439B1">
            <w:pPr>
              <w:rPr>
                <w:rFonts w:ascii="Arial" w:hAnsi="Arial" w:cs="Arial"/>
                <w:b/>
                <w:bCs/>
                <w:sz w:val="20"/>
                <w:u w:val="single"/>
              </w:rPr>
            </w:pPr>
            <w:r w:rsidRPr="00CA4BB1">
              <w:rPr>
                <w:rFonts w:ascii="Arial" w:hAnsi="Arial" w:cs="Arial"/>
                <w:b/>
                <w:bCs/>
                <w:sz w:val="20"/>
                <w:u w:val="single"/>
              </w:rPr>
              <w:t>1.</w:t>
            </w:r>
          </w:p>
        </w:tc>
        <w:tc>
          <w:tcPr>
            <w:tcW w:w="8931" w:type="dxa"/>
            <w:tcMar>
              <w:top w:w="0" w:type="dxa"/>
              <w:left w:w="70" w:type="dxa"/>
              <w:bottom w:w="0" w:type="dxa"/>
              <w:right w:w="70" w:type="dxa"/>
            </w:tcMar>
          </w:tcPr>
          <w:p w:rsidR="003475CD" w:rsidRPr="00CA4BB1" w:rsidRDefault="00A439B1">
            <w:pPr>
              <w:keepNext/>
              <w:ind w:left="-70"/>
              <w:outlineLvl w:val="0"/>
              <w:rPr>
                <w:rFonts w:ascii="Arial" w:hAnsi="Arial" w:cs="Arial"/>
                <w:b/>
                <w:bCs/>
                <w:kern w:val="36"/>
                <w:sz w:val="20"/>
                <w:u w:val="single"/>
              </w:rPr>
            </w:pPr>
            <w:r w:rsidRPr="00CA4BB1">
              <w:rPr>
                <w:rFonts w:ascii="Arial" w:hAnsi="Arial" w:cs="Arial"/>
                <w:b/>
                <w:bCs/>
                <w:kern w:val="36"/>
                <w:sz w:val="20"/>
                <w:u w:val="single"/>
              </w:rPr>
              <w:t>Verfahren mit Spezialzuständigkeit (siehe 3.2)</w:t>
            </w:r>
          </w:p>
        </w:tc>
      </w:tr>
    </w:tbl>
    <w:p w:rsidR="003475CD" w:rsidRPr="00CA4BB1" w:rsidRDefault="003475CD">
      <w:pPr>
        <w:rPr>
          <w:rFonts w:ascii="Arial" w:hAnsi="Arial" w:cs="Arial"/>
          <w:sz w:val="16"/>
          <w:szCs w:val="16"/>
        </w:rPr>
      </w:pPr>
    </w:p>
    <w:tbl>
      <w:tblPr>
        <w:tblW w:w="0" w:type="auto"/>
        <w:tblCellMar>
          <w:left w:w="0" w:type="dxa"/>
          <w:right w:w="0" w:type="dxa"/>
        </w:tblCellMar>
        <w:tblLook w:val="0000" w:firstRow="0" w:lastRow="0" w:firstColumn="0" w:lastColumn="0" w:noHBand="0" w:noVBand="0"/>
      </w:tblPr>
      <w:tblGrid>
        <w:gridCol w:w="622"/>
        <w:gridCol w:w="8448"/>
      </w:tblGrid>
      <w:tr w:rsidR="00CA4BB1" w:rsidRPr="00CA4BB1">
        <w:tc>
          <w:tcPr>
            <w:tcW w:w="626"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1.1</w:t>
            </w:r>
          </w:p>
        </w:tc>
        <w:tc>
          <w:tcPr>
            <w:tcW w:w="8586"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Anträge richterliche Befangenheit betr. Richter/innen Abt. 601 - 635 (Az.: 695-346 E 1...)</w:t>
            </w:r>
          </w:p>
        </w:tc>
      </w:tr>
      <w:tr w:rsidR="00CA4BB1" w:rsidRPr="00CA4BB1">
        <w:tc>
          <w:tcPr>
            <w:tcW w:w="626" w:type="dxa"/>
            <w:tcMar>
              <w:top w:w="0" w:type="dxa"/>
              <w:left w:w="70" w:type="dxa"/>
              <w:bottom w:w="0" w:type="dxa"/>
              <w:right w:w="70" w:type="dxa"/>
            </w:tcMar>
          </w:tcPr>
          <w:p w:rsidR="003475CD" w:rsidRPr="00CA4BB1" w:rsidRDefault="003475CD">
            <w:pPr>
              <w:rPr>
                <w:rFonts w:ascii="Arial" w:hAnsi="Arial" w:cs="Arial"/>
                <w:b/>
                <w:bCs/>
                <w:sz w:val="16"/>
                <w:szCs w:val="16"/>
              </w:rPr>
            </w:pPr>
          </w:p>
        </w:tc>
        <w:tc>
          <w:tcPr>
            <w:tcW w:w="8586" w:type="dxa"/>
            <w:tcMar>
              <w:top w:w="0" w:type="dxa"/>
              <w:left w:w="70" w:type="dxa"/>
              <w:bottom w:w="0" w:type="dxa"/>
              <w:right w:w="70" w:type="dxa"/>
            </w:tcMar>
          </w:tcPr>
          <w:p w:rsidR="003475CD" w:rsidRPr="00CA4BB1" w:rsidRDefault="003475CD">
            <w:pPr>
              <w:ind w:left="-70"/>
              <w:rPr>
                <w:rFonts w:ascii="Arial" w:hAnsi="Arial" w:cs="Arial"/>
                <w:sz w:val="16"/>
                <w:szCs w:val="16"/>
              </w:rPr>
            </w:pPr>
          </w:p>
        </w:tc>
      </w:tr>
      <w:tr w:rsidR="00CA4BB1" w:rsidRPr="00CA4BB1">
        <w:tc>
          <w:tcPr>
            <w:tcW w:w="626"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1.2</w:t>
            </w:r>
          </w:p>
        </w:tc>
        <w:tc>
          <w:tcPr>
            <w:tcW w:w="8586"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Adoptionssachen</w:t>
            </w:r>
          </w:p>
        </w:tc>
      </w:tr>
      <w:tr w:rsidR="00CA4BB1" w:rsidRPr="00CA4BB1">
        <w:tc>
          <w:tcPr>
            <w:tcW w:w="626" w:type="dxa"/>
            <w:tcMar>
              <w:top w:w="0" w:type="dxa"/>
              <w:left w:w="70" w:type="dxa"/>
              <w:bottom w:w="0" w:type="dxa"/>
              <w:right w:w="70" w:type="dxa"/>
            </w:tcMar>
          </w:tcPr>
          <w:p w:rsidR="003475CD" w:rsidRPr="00CA4BB1" w:rsidRDefault="003475CD">
            <w:pPr>
              <w:rPr>
                <w:rFonts w:ascii="Arial" w:hAnsi="Arial" w:cs="Arial"/>
                <w:b/>
                <w:bCs/>
                <w:sz w:val="16"/>
                <w:szCs w:val="16"/>
              </w:rPr>
            </w:pPr>
          </w:p>
        </w:tc>
        <w:tc>
          <w:tcPr>
            <w:tcW w:w="8586" w:type="dxa"/>
            <w:tcMar>
              <w:top w:w="0" w:type="dxa"/>
              <w:left w:w="70" w:type="dxa"/>
              <w:bottom w:w="0" w:type="dxa"/>
              <w:right w:w="70" w:type="dxa"/>
            </w:tcMar>
          </w:tcPr>
          <w:p w:rsidR="003475CD" w:rsidRPr="00CA4BB1" w:rsidRDefault="003475CD">
            <w:pPr>
              <w:ind w:left="-70"/>
              <w:rPr>
                <w:rFonts w:ascii="Arial" w:hAnsi="Arial" w:cs="Arial"/>
                <w:sz w:val="16"/>
                <w:szCs w:val="16"/>
              </w:rPr>
            </w:pPr>
          </w:p>
        </w:tc>
      </w:tr>
      <w:tr w:rsidR="003475CD" w:rsidRPr="00CA4BB1">
        <w:tc>
          <w:tcPr>
            <w:tcW w:w="626"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1.3</w:t>
            </w:r>
          </w:p>
        </w:tc>
        <w:tc>
          <w:tcPr>
            <w:tcW w:w="8586"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Güterichter-Abteilungen</w:t>
            </w:r>
          </w:p>
        </w:tc>
      </w:tr>
    </w:tbl>
    <w:p w:rsidR="003475CD" w:rsidRPr="00CA4BB1" w:rsidRDefault="003475CD">
      <w:pPr>
        <w:rPr>
          <w:rFonts w:ascii="Arial" w:hAnsi="Arial" w:cs="Arial"/>
          <w:sz w:val="16"/>
          <w:szCs w:val="16"/>
        </w:rPr>
      </w:pPr>
    </w:p>
    <w:tbl>
      <w:tblPr>
        <w:tblW w:w="0" w:type="auto"/>
        <w:tblCellMar>
          <w:left w:w="0" w:type="dxa"/>
          <w:right w:w="0" w:type="dxa"/>
        </w:tblCellMar>
        <w:tblLook w:val="0000" w:firstRow="0" w:lastRow="0" w:firstColumn="0" w:lastColumn="0" w:noHBand="0" w:noVBand="0"/>
      </w:tblPr>
      <w:tblGrid>
        <w:gridCol w:w="617"/>
        <w:gridCol w:w="8453"/>
      </w:tblGrid>
      <w:tr w:rsidR="003475CD" w:rsidRPr="00CA4BB1">
        <w:tc>
          <w:tcPr>
            <w:tcW w:w="637" w:type="dxa"/>
            <w:tcMar>
              <w:top w:w="0" w:type="dxa"/>
              <w:left w:w="70" w:type="dxa"/>
              <w:bottom w:w="0" w:type="dxa"/>
              <w:right w:w="70" w:type="dxa"/>
            </w:tcMar>
          </w:tcPr>
          <w:p w:rsidR="003475CD" w:rsidRPr="00CA4BB1" w:rsidRDefault="00A439B1">
            <w:pPr>
              <w:rPr>
                <w:rFonts w:ascii="Arial" w:hAnsi="Arial" w:cs="Arial"/>
                <w:b/>
                <w:bCs/>
                <w:sz w:val="20"/>
                <w:u w:val="single"/>
              </w:rPr>
            </w:pPr>
            <w:r w:rsidRPr="00CA4BB1">
              <w:rPr>
                <w:rFonts w:ascii="Arial" w:hAnsi="Arial" w:cs="Arial"/>
                <w:b/>
                <w:bCs/>
                <w:sz w:val="20"/>
                <w:u w:val="single"/>
              </w:rPr>
              <w:t>2.</w:t>
            </w:r>
          </w:p>
        </w:tc>
        <w:tc>
          <w:tcPr>
            <w:tcW w:w="8931" w:type="dxa"/>
            <w:tcMar>
              <w:top w:w="0" w:type="dxa"/>
              <w:left w:w="70" w:type="dxa"/>
              <w:bottom w:w="0" w:type="dxa"/>
              <w:right w:w="70" w:type="dxa"/>
            </w:tcMar>
          </w:tcPr>
          <w:p w:rsidR="003475CD" w:rsidRPr="00CA4BB1" w:rsidRDefault="00A439B1">
            <w:pPr>
              <w:keepNext/>
              <w:ind w:left="-70"/>
              <w:outlineLvl w:val="0"/>
              <w:rPr>
                <w:rFonts w:ascii="Arial" w:hAnsi="Arial" w:cs="Arial"/>
                <w:b/>
                <w:bCs/>
                <w:kern w:val="36"/>
                <w:sz w:val="20"/>
                <w:u w:val="single"/>
              </w:rPr>
            </w:pPr>
            <w:r w:rsidRPr="00CA4BB1">
              <w:rPr>
                <w:rFonts w:ascii="Arial" w:hAnsi="Arial" w:cs="Arial"/>
                <w:b/>
                <w:bCs/>
                <w:kern w:val="36"/>
                <w:sz w:val="20"/>
                <w:u w:val="single"/>
              </w:rPr>
              <w:t>Eingangsgeschäftsstelle, Turnus</w:t>
            </w:r>
          </w:p>
        </w:tc>
      </w:tr>
    </w:tbl>
    <w:p w:rsidR="003475CD" w:rsidRPr="00CA4BB1" w:rsidRDefault="003475CD">
      <w:pPr>
        <w:rPr>
          <w:rFonts w:ascii="Arial" w:hAnsi="Arial" w:cs="Arial"/>
          <w:sz w:val="19"/>
          <w:szCs w:val="19"/>
        </w:rPr>
      </w:pPr>
    </w:p>
    <w:tbl>
      <w:tblPr>
        <w:tblW w:w="0" w:type="auto"/>
        <w:tblCellMar>
          <w:left w:w="0" w:type="dxa"/>
          <w:right w:w="0" w:type="dxa"/>
        </w:tblCellMar>
        <w:tblLook w:val="0000" w:firstRow="0" w:lastRow="0" w:firstColumn="0" w:lastColumn="0" w:noHBand="0" w:noVBand="0"/>
      </w:tblPr>
      <w:tblGrid>
        <w:gridCol w:w="622"/>
        <w:gridCol w:w="8448"/>
      </w:tblGrid>
      <w:tr w:rsidR="00CA4BB1" w:rsidRPr="00CA4BB1">
        <w:tc>
          <w:tcPr>
            <w:tcW w:w="63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2.1</w:t>
            </w:r>
          </w:p>
        </w:tc>
        <w:tc>
          <w:tcPr>
            <w:tcW w:w="8931"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Die nach den Bestimmungen der Aktenordnung als neue Sache einzutragenden Verfahren werden zunächst der Eingangsgeschäftsstelle (Abt. 699) vorgelegt. Diese prüft, ob das Verfahren in die Spezialzuständigkeit gehört.</w:t>
            </w:r>
          </w:p>
        </w:tc>
      </w:tr>
      <w:tr w:rsidR="00CA4BB1" w:rsidRPr="00CA4BB1">
        <w:tc>
          <w:tcPr>
            <w:tcW w:w="637" w:type="dxa"/>
            <w:tcMar>
              <w:top w:w="0" w:type="dxa"/>
              <w:left w:w="70" w:type="dxa"/>
              <w:bottom w:w="0" w:type="dxa"/>
              <w:right w:w="70" w:type="dxa"/>
            </w:tcMar>
          </w:tcPr>
          <w:p w:rsidR="003475CD" w:rsidRPr="00CA4BB1" w:rsidRDefault="003475CD">
            <w:pPr>
              <w:rPr>
                <w:rFonts w:ascii="Arial" w:hAnsi="Arial" w:cs="Arial"/>
                <w:b/>
                <w:bCs/>
                <w:sz w:val="16"/>
                <w:szCs w:val="16"/>
              </w:rPr>
            </w:pPr>
          </w:p>
        </w:tc>
        <w:tc>
          <w:tcPr>
            <w:tcW w:w="8931" w:type="dxa"/>
            <w:tcMar>
              <w:top w:w="0" w:type="dxa"/>
              <w:left w:w="70" w:type="dxa"/>
              <w:bottom w:w="0" w:type="dxa"/>
              <w:right w:w="70" w:type="dxa"/>
            </w:tcMar>
          </w:tcPr>
          <w:p w:rsidR="003475CD" w:rsidRPr="00CA4BB1" w:rsidRDefault="003475CD">
            <w:pPr>
              <w:ind w:left="-70"/>
              <w:rPr>
                <w:rFonts w:ascii="Arial" w:hAnsi="Arial" w:cs="Arial"/>
                <w:sz w:val="16"/>
                <w:szCs w:val="16"/>
              </w:rPr>
            </w:pPr>
          </w:p>
        </w:tc>
      </w:tr>
      <w:tr w:rsidR="00CA4BB1" w:rsidRPr="00CA4BB1">
        <w:tc>
          <w:tcPr>
            <w:tcW w:w="63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2.2</w:t>
            </w:r>
          </w:p>
        </w:tc>
        <w:tc>
          <w:tcPr>
            <w:tcW w:w="8931"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Die Eingangsgeschäftsstelle teilt zunächst die Verfahren mit Spezialzuständigkeit der entsprechenden Abteilung zu, und zwar in der Reihenfolge ihres Eingangs im Turnus als F-Sachen bzw. als AR-Sachen.</w:t>
            </w:r>
          </w:p>
        </w:tc>
      </w:tr>
      <w:tr w:rsidR="00CA4BB1" w:rsidRPr="00CA4BB1">
        <w:tc>
          <w:tcPr>
            <w:tcW w:w="637" w:type="dxa"/>
            <w:tcMar>
              <w:top w:w="0" w:type="dxa"/>
              <w:left w:w="70" w:type="dxa"/>
              <w:bottom w:w="0" w:type="dxa"/>
              <w:right w:w="70" w:type="dxa"/>
            </w:tcMar>
          </w:tcPr>
          <w:p w:rsidR="003475CD" w:rsidRPr="00CA4BB1" w:rsidRDefault="003475CD">
            <w:pPr>
              <w:rPr>
                <w:rFonts w:ascii="Arial" w:hAnsi="Arial" w:cs="Arial"/>
                <w:b/>
                <w:bCs/>
                <w:sz w:val="16"/>
                <w:szCs w:val="16"/>
              </w:rPr>
            </w:pPr>
          </w:p>
        </w:tc>
        <w:tc>
          <w:tcPr>
            <w:tcW w:w="8931" w:type="dxa"/>
            <w:tcMar>
              <w:top w:w="0" w:type="dxa"/>
              <w:left w:w="70" w:type="dxa"/>
              <w:bottom w:w="0" w:type="dxa"/>
              <w:right w:w="70" w:type="dxa"/>
            </w:tcMar>
          </w:tcPr>
          <w:p w:rsidR="003475CD" w:rsidRPr="00CA4BB1" w:rsidRDefault="003475CD">
            <w:pPr>
              <w:ind w:left="-70"/>
              <w:rPr>
                <w:rFonts w:ascii="Arial" w:hAnsi="Arial" w:cs="Arial"/>
                <w:sz w:val="16"/>
                <w:szCs w:val="16"/>
              </w:rPr>
            </w:pPr>
          </w:p>
        </w:tc>
      </w:tr>
      <w:tr w:rsidR="00CA4BB1" w:rsidRPr="00CA4BB1">
        <w:tc>
          <w:tcPr>
            <w:tcW w:w="63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2.3</w:t>
            </w:r>
          </w:p>
        </w:tc>
        <w:tc>
          <w:tcPr>
            <w:tcW w:w="8931"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Anschließend überprüft die Eingangsgeschäftsstelle die übrigen Eingänge darauf, ob beim Amtsgericht Hannover aus demselben Personenkreis bereits Familiensachen in einer Abteilung ohne Spezialzuständigkeit anhängig sind oder waren (§ 23 b Abs. 2 S. 1 GVG). Derselbe Personenkreis liegt vor, wenn das neue Verfahren bereits an einem früheren Verfahren beteiligte Ehegatten oder deren (auch inzwischen volljährig gewordene) Kinder betrifft, auch wenn beteiligte Personen ihren Namen geändert haben. Derselbe Personenkreis liegt dagegen nicht vor, wenn das neue Verfahren aus einer Ehe oder einer Beziehung hervorgeht, die eine der früher beteiligten Parteien (Mann oder Frau) mit einem Dritten eingegangen ist.</w:t>
            </w:r>
          </w:p>
        </w:tc>
      </w:tr>
      <w:tr w:rsidR="00CA4BB1" w:rsidRPr="00CA4BB1">
        <w:tc>
          <w:tcPr>
            <w:tcW w:w="637" w:type="dxa"/>
            <w:tcMar>
              <w:top w:w="0" w:type="dxa"/>
              <w:left w:w="70" w:type="dxa"/>
              <w:bottom w:w="0" w:type="dxa"/>
              <w:right w:w="70" w:type="dxa"/>
            </w:tcMar>
          </w:tcPr>
          <w:p w:rsidR="003475CD" w:rsidRPr="00CA4BB1" w:rsidRDefault="003475CD">
            <w:pPr>
              <w:rPr>
                <w:rFonts w:ascii="Arial" w:hAnsi="Arial" w:cs="Arial"/>
                <w:b/>
                <w:bCs/>
                <w:sz w:val="16"/>
                <w:szCs w:val="16"/>
              </w:rPr>
            </w:pPr>
          </w:p>
        </w:tc>
        <w:tc>
          <w:tcPr>
            <w:tcW w:w="8931" w:type="dxa"/>
            <w:tcMar>
              <w:top w:w="0" w:type="dxa"/>
              <w:left w:w="70" w:type="dxa"/>
              <w:bottom w:w="0" w:type="dxa"/>
              <w:right w:w="70" w:type="dxa"/>
            </w:tcMar>
          </w:tcPr>
          <w:p w:rsidR="003475CD" w:rsidRPr="00CA4BB1" w:rsidRDefault="003475CD">
            <w:pPr>
              <w:ind w:left="-70"/>
              <w:rPr>
                <w:rFonts w:ascii="Arial" w:hAnsi="Arial" w:cs="Arial"/>
                <w:sz w:val="16"/>
                <w:szCs w:val="16"/>
              </w:rPr>
            </w:pPr>
          </w:p>
        </w:tc>
      </w:tr>
      <w:tr w:rsidR="00CA4BB1" w:rsidRPr="00CA4BB1">
        <w:tc>
          <w:tcPr>
            <w:tcW w:w="63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2.4</w:t>
            </w:r>
          </w:p>
        </w:tc>
        <w:tc>
          <w:tcPr>
            <w:tcW w:w="8931"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Es gilt in Abweichung von A. 1. der Familienname (Ehename), d. h. der Geburtsname des Mannes oder der Frau, den die Eheleute bei der Eheschließung oder die Lebenspartner bei der Eintragung ihrer Partnerschaft zum gemeinsamen Namen bestimmt haben. Bei Doppelnamen eines Partners ist also der Namensteil maßgeblich, der dem Familiennamen entspricht. Führen die Partner keinen gemeinsamen Familiennamen, so ist der Name der Partei maßgebend, deren Nachname im Alphabet vorangeht.</w:t>
            </w:r>
          </w:p>
        </w:tc>
      </w:tr>
      <w:tr w:rsidR="00CA4BB1" w:rsidRPr="00CA4BB1">
        <w:tc>
          <w:tcPr>
            <w:tcW w:w="637" w:type="dxa"/>
            <w:tcMar>
              <w:top w:w="0" w:type="dxa"/>
              <w:left w:w="70" w:type="dxa"/>
              <w:bottom w:w="0" w:type="dxa"/>
              <w:right w:w="70" w:type="dxa"/>
            </w:tcMar>
          </w:tcPr>
          <w:p w:rsidR="003475CD" w:rsidRPr="00CA4BB1" w:rsidRDefault="003475CD">
            <w:pPr>
              <w:rPr>
                <w:rFonts w:ascii="Arial" w:hAnsi="Arial" w:cs="Arial"/>
                <w:b/>
                <w:bCs/>
                <w:sz w:val="16"/>
                <w:szCs w:val="16"/>
              </w:rPr>
            </w:pPr>
          </w:p>
        </w:tc>
        <w:tc>
          <w:tcPr>
            <w:tcW w:w="8931" w:type="dxa"/>
            <w:tcMar>
              <w:top w:w="0" w:type="dxa"/>
              <w:left w:w="70" w:type="dxa"/>
              <w:bottom w:w="0" w:type="dxa"/>
              <w:right w:w="70" w:type="dxa"/>
            </w:tcMar>
          </w:tcPr>
          <w:p w:rsidR="003475CD" w:rsidRPr="00CA4BB1" w:rsidRDefault="003475CD">
            <w:pPr>
              <w:ind w:left="-70"/>
              <w:rPr>
                <w:rFonts w:ascii="Arial" w:hAnsi="Arial" w:cs="Arial"/>
                <w:sz w:val="16"/>
                <w:szCs w:val="16"/>
              </w:rPr>
            </w:pPr>
          </w:p>
        </w:tc>
      </w:tr>
      <w:tr w:rsidR="00CA4BB1" w:rsidRPr="00CA4BB1">
        <w:tc>
          <w:tcPr>
            <w:tcW w:w="63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2.5</w:t>
            </w:r>
          </w:p>
        </w:tc>
        <w:tc>
          <w:tcPr>
            <w:tcW w:w="8931"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Für die hiernach gem. § 23 b Abs. 2 S. 1 GVG zuzuteilenden Neueingänge ("Neueingänge in Altfamilien") ist die F-Abteilung ohne Spezialzuständigkeit zuständig, bei der die Ehesache, hilfsweise die letzte Familiensache, anhängig geworden ist. Maßgeblich ist der Eingangstag. Unmaßgeblich ist, ob das frühere Verfahren bereits abgeschlossen ist. Ist das maßgebende Verfahren von mehreren Abteilungen bearbeitet worden, so ist die zuletzt zuständige Abteilung zuständig.</w:t>
            </w:r>
          </w:p>
          <w:p w:rsidR="003475CD" w:rsidRPr="00CA4BB1" w:rsidRDefault="00A439B1">
            <w:pPr>
              <w:ind w:left="-70"/>
              <w:rPr>
                <w:rFonts w:ascii="Arial" w:hAnsi="Arial" w:cs="Arial"/>
                <w:sz w:val="18"/>
                <w:szCs w:val="18"/>
              </w:rPr>
            </w:pPr>
            <w:r w:rsidRPr="00CA4BB1">
              <w:rPr>
                <w:rFonts w:ascii="Arial" w:hAnsi="Arial" w:cs="Arial"/>
                <w:sz w:val="18"/>
                <w:szCs w:val="18"/>
              </w:rPr>
              <w:t>War das letzte Verfahren ein solches einer Abteilung mit Spezialzuständigkeit, ist die vorher zuständige normale Abteilung zuständig. Gab es außer dem Verfahren nach § 1631 b kein Vorverfahren, ist die neue Sache als Neueingang zu behandeln. "Neueingänge in Altfamilien" werden ab dem 01.04.2010 unter Anrechnung auf den Turnus zugeteilt und diese Abteilung beim nächsten neu eingehenden Verfahren ausgelassen.</w:t>
            </w:r>
          </w:p>
        </w:tc>
      </w:tr>
      <w:tr w:rsidR="00CA4BB1" w:rsidRPr="00CA4BB1">
        <w:tc>
          <w:tcPr>
            <w:tcW w:w="637" w:type="dxa"/>
            <w:tcMar>
              <w:top w:w="0" w:type="dxa"/>
              <w:left w:w="70" w:type="dxa"/>
              <w:bottom w:w="0" w:type="dxa"/>
              <w:right w:w="70" w:type="dxa"/>
            </w:tcMar>
          </w:tcPr>
          <w:p w:rsidR="003475CD" w:rsidRPr="00CA4BB1" w:rsidRDefault="003475CD">
            <w:pPr>
              <w:rPr>
                <w:rFonts w:ascii="Arial" w:hAnsi="Arial" w:cs="Arial"/>
                <w:b/>
                <w:bCs/>
                <w:sz w:val="16"/>
                <w:szCs w:val="16"/>
              </w:rPr>
            </w:pPr>
          </w:p>
        </w:tc>
        <w:tc>
          <w:tcPr>
            <w:tcW w:w="8931" w:type="dxa"/>
            <w:tcMar>
              <w:top w:w="0" w:type="dxa"/>
              <w:left w:w="70" w:type="dxa"/>
              <w:bottom w:w="0" w:type="dxa"/>
              <w:right w:w="70" w:type="dxa"/>
            </w:tcMar>
          </w:tcPr>
          <w:p w:rsidR="003475CD" w:rsidRPr="00CA4BB1" w:rsidRDefault="003475CD">
            <w:pPr>
              <w:ind w:left="-70"/>
              <w:rPr>
                <w:rFonts w:ascii="Arial" w:hAnsi="Arial" w:cs="Arial"/>
                <w:sz w:val="16"/>
                <w:szCs w:val="16"/>
              </w:rPr>
            </w:pPr>
          </w:p>
        </w:tc>
      </w:tr>
      <w:tr w:rsidR="00CA4BB1" w:rsidRPr="00CA4BB1">
        <w:tc>
          <w:tcPr>
            <w:tcW w:w="63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2.6</w:t>
            </w:r>
          </w:p>
        </w:tc>
        <w:tc>
          <w:tcPr>
            <w:tcW w:w="8931" w:type="dxa"/>
            <w:tcMar>
              <w:top w:w="0" w:type="dxa"/>
              <w:left w:w="70" w:type="dxa"/>
              <w:bottom w:w="0" w:type="dxa"/>
              <w:right w:w="70" w:type="dxa"/>
            </w:tcMar>
          </w:tcPr>
          <w:p w:rsidR="003475CD" w:rsidRPr="00CA4BB1" w:rsidRDefault="00A439B1">
            <w:pPr>
              <w:ind w:left="-59"/>
              <w:rPr>
                <w:rFonts w:ascii="Arial" w:hAnsi="Arial" w:cs="Arial"/>
                <w:sz w:val="18"/>
                <w:szCs w:val="18"/>
              </w:rPr>
            </w:pPr>
            <w:r w:rsidRPr="00CA4BB1">
              <w:rPr>
                <w:rFonts w:ascii="Arial" w:hAnsi="Arial" w:cs="Arial"/>
                <w:sz w:val="18"/>
                <w:szCs w:val="18"/>
              </w:rPr>
              <w:t>Verfahren, in denen eine Frau beteiligt ist, die bereits als Kindesmutter Beteiligte eines Vorverfahrens war, werden der Abteilung zugewiesen, die das letzte Verfahren, an dem die Mutter beteiligt ist oder war, bearbeitet hat</w:t>
            </w:r>
            <w:r w:rsidRPr="00CA4BB1">
              <w:rPr>
                <w:rFonts w:ascii="Arial" w:hAnsi="Arial" w:cs="Arial"/>
                <w:snapToGrid w:val="0"/>
                <w:sz w:val="18"/>
                <w:szCs w:val="18"/>
              </w:rPr>
              <w:t>.</w:t>
            </w:r>
            <w:r w:rsidRPr="00CA4BB1">
              <w:rPr>
                <w:rFonts w:ascii="Arial" w:hAnsi="Arial" w:cs="Arial"/>
                <w:snapToGrid w:val="0"/>
                <w:sz w:val="18"/>
                <w:szCs w:val="18"/>
              </w:rPr>
              <w:br/>
              <w:t>Das Verfahren wird unter Anrechnung auf den Turnus zugeteilt und diese Abteilung beim nächsten neu eingehenden Verfahren ausgelassen.</w:t>
            </w:r>
          </w:p>
        </w:tc>
      </w:tr>
    </w:tbl>
    <w:p w:rsidR="003475CD" w:rsidRPr="00CA4BB1" w:rsidRDefault="00A439B1">
      <w:pPr>
        <w:rPr>
          <w:rFonts w:ascii="Arial" w:hAnsi="Arial" w:cs="Arial"/>
          <w:sz w:val="19"/>
          <w:szCs w:val="19"/>
        </w:rPr>
      </w:pPr>
      <w:r w:rsidRPr="00CA4BB1">
        <w:rPr>
          <w:rFonts w:ascii="Arial" w:hAnsi="Arial" w:cs="Arial"/>
          <w:sz w:val="19"/>
          <w:szCs w:val="19"/>
        </w:rPr>
        <w:br w:type="page"/>
      </w:r>
    </w:p>
    <w:tbl>
      <w:tblPr>
        <w:tblW w:w="0" w:type="auto"/>
        <w:tblCellMar>
          <w:left w:w="0" w:type="dxa"/>
          <w:right w:w="0" w:type="dxa"/>
        </w:tblCellMar>
        <w:tblLook w:val="0000" w:firstRow="0" w:lastRow="0" w:firstColumn="0" w:lastColumn="0" w:noHBand="0" w:noVBand="0"/>
      </w:tblPr>
      <w:tblGrid>
        <w:gridCol w:w="627"/>
        <w:gridCol w:w="8443"/>
      </w:tblGrid>
      <w:tr w:rsidR="00CA4BB1" w:rsidRPr="00CA4BB1">
        <w:tc>
          <w:tcPr>
            <w:tcW w:w="63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lastRenderedPageBreak/>
              <w:t>2.7</w:t>
            </w:r>
          </w:p>
        </w:tc>
        <w:tc>
          <w:tcPr>
            <w:tcW w:w="8931"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Die übrigen Neueingänge ("Neueingänge in Neufamilien") werden in folgenden Turnuskreisen verteilt:</w:t>
            </w:r>
          </w:p>
          <w:p w:rsidR="003475CD" w:rsidRPr="00CA4BB1" w:rsidRDefault="00A439B1">
            <w:pPr>
              <w:ind w:left="-70"/>
              <w:rPr>
                <w:rFonts w:ascii="Arial" w:hAnsi="Arial" w:cs="Arial"/>
                <w:sz w:val="18"/>
                <w:szCs w:val="18"/>
              </w:rPr>
            </w:pPr>
            <w:r w:rsidRPr="00CA4BB1">
              <w:rPr>
                <w:rFonts w:ascii="Arial" w:hAnsi="Arial" w:cs="Arial"/>
                <w:sz w:val="18"/>
                <w:szCs w:val="18"/>
              </w:rPr>
              <w:t>Turnuskreis 1: Ehesachen</w:t>
            </w:r>
          </w:p>
          <w:p w:rsidR="003475CD" w:rsidRPr="00CA4BB1" w:rsidRDefault="00A439B1">
            <w:pPr>
              <w:ind w:left="1206" w:hanging="1276"/>
              <w:rPr>
                <w:rFonts w:ascii="Arial" w:hAnsi="Arial" w:cs="Arial"/>
                <w:sz w:val="18"/>
                <w:szCs w:val="18"/>
              </w:rPr>
            </w:pPr>
            <w:r w:rsidRPr="00CA4BB1">
              <w:rPr>
                <w:rFonts w:ascii="Arial" w:hAnsi="Arial" w:cs="Arial"/>
                <w:sz w:val="18"/>
                <w:szCs w:val="18"/>
              </w:rPr>
              <w:t xml:space="preserve">Turnuskreis 2: F-Sachen nach § 111 Nr. 2 - 11 </w:t>
            </w:r>
            <w:proofErr w:type="spellStart"/>
            <w:r w:rsidRPr="00CA4BB1">
              <w:rPr>
                <w:rFonts w:ascii="Arial" w:hAnsi="Arial" w:cs="Arial"/>
                <w:sz w:val="18"/>
                <w:szCs w:val="18"/>
              </w:rPr>
              <w:t>FamFG</w:t>
            </w:r>
            <w:proofErr w:type="spellEnd"/>
            <w:r w:rsidRPr="00CA4BB1">
              <w:rPr>
                <w:rFonts w:ascii="Arial" w:hAnsi="Arial" w:cs="Arial"/>
                <w:sz w:val="18"/>
                <w:szCs w:val="18"/>
              </w:rPr>
              <w:t xml:space="preserve"> ohne Unterbringungssachen, die gem. </w:t>
            </w:r>
            <w:r w:rsidRPr="00CA4BB1">
              <w:rPr>
                <w:rFonts w:ascii="Arial" w:hAnsi="Arial" w:cs="Arial"/>
                <w:sz w:val="18"/>
                <w:szCs w:val="18"/>
              </w:rPr>
              <w:br/>
              <w:t xml:space="preserve">§ 14 Abs. 1 + 2 </w:t>
            </w:r>
            <w:proofErr w:type="spellStart"/>
            <w:r w:rsidRPr="00CA4BB1">
              <w:rPr>
                <w:rFonts w:ascii="Arial" w:hAnsi="Arial" w:cs="Arial"/>
                <w:sz w:val="18"/>
                <w:szCs w:val="18"/>
              </w:rPr>
              <w:t>RpflG</w:t>
            </w:r>
            <w:proofErr w:type="spellEnd"/>
            <w:r w:rsidRPr="00CA4BB1">
              <w:rPr>
                <w:rFonts w:ascii="Arial" w:hAnsi="Arial" w:cs="Arial"/>
                <w:sz w:val="18"/>
                <w:szCs w:val="18"/>
              </w:rPr>
              <w:t xml:space="preserve"> dem Richter vorbehalten sind.</w:t>
            </w:r>
          </w:p>
          <w:p w:rsidR="003475CD" w:rsidRPr="00CA4BB1" w:rsidRDefault="00A439B1">
            <w:pPr>
              <w:ind w:left="-70"/>
              <w:rPr>
                <w:rFonts w:ascii="Arial" w:hAnsi="Arial" w:cs="Arial"/>
                <w:sz w:val="18"/>
                <w:szCs w:val="18"/>
              </w:rPr>
            </w:pPr>
            <w:r w:rsidRPr="00CA4BB1">
              <w:rPr>
                <w:rFonts w:ascii="Arial" w:hAnsi="Arial" w:cs="Arial"/>
                <w:sz w:val="18"/>
                <w:szCs w:val="18"/>
              </w:rPr>
              <w:t>Turnuskreis 3: alle AR Sachen</w:t>
            </w:r>
          </w:p>
          <w:p w:rsidR="003475CD" w:rsidRPr="00CA4BB1" w:rsidRDefault="00A439B1">
            <w:pPr>
              <w:ind w:left="-70"/>
              <w:rPr>
                <w:rFonts w:ascii="Arial" w:hAnsi="Arial" w:cs="Arial"/>
                <w:sz w:val="18"/>
                <w:szCs w:val="18"/>
              </w:rPr>
            </w:pPr>
            <w:r w:rsidRPr="00CA4BB1">
              <w:rPr>
                <w:rFonts w:ascii="Arial" w:hAnsi="Arial" w:cs="Arial"/>
                <w:sz w:val="18"/>
                <w:szCs w:val="18"/>
              </w:rPr>
              <w:t>Turnuskreis 4: FH-Sachen nach § 13 a Abs. 3 der Aktenordnung.</w:t>
            </w:r>
          </w:p>
          <w:p w:rsidR="003475CD" w:rsidRPr="00CA4BB1" w:rsidRDefault="00A439B1">
            <w:pPr>
              <w:ind w:left="1289" w:hanging="1359"/>
              <w:rPr>
                <w:rFonts w:ascii="Arial" w:hAnsi="Arial" w:cs="Arial"/>
                <w:sz w:val="18"/>
                <w:szCs w:val="18"/>
              </w:rPr>
            </w:pPr>
            <w:r w:rsidRPr="00CA4BB1">
              <w:rPr>
                <w:rFonts w:ascii="Arial" w:hAnsi="Arial" w:cs="Arial"/>
                <w:sz w:val="18"/>
                <w:szCs w:val="18"/>
              </w:rPr>
              <w:t xml:space="preserve">Turnuskreis 5: F-Sachen nach § 111 Nr. 2 - 11 </w:t>
            </w:r>
            <w:proofErr w:type="spellStart"/>
            <w:r w:rsidRPr="00CA4BB1">
              <w:rPr>
                <w:rFonts w:ascii="Arial" w:hAnsi="Arial" w:cs="Arial"/>
                <w:sz w:val="18"/>
                <w:szCs w:val="18"/>
              </w:rPr>
              <w:t>FamFG</w:t>
            </w:r>
            <w:proofErr w:type="spellEnd"/>
            <w:r w:rsidRPr="00CA4BB1">
              <w:rPr>
                <w:rFonts w:ascii="Arial" w:hAnsi="Arial" w:cs="Arial"/>
                <w:sz w:val="18"/>
                <w:szCs w:val="18"/>
              </w:rPr>
              <w:t xml:space="preserve">, die gem. § 3 Nr. 2 a </w:t>
            </w:r>
            <w:proofErr w:type="spellStart"/>
            <w:r w:rsidRPr="00CA4BB1">
              <w:rPr>
                <w:rFonts w:ascii="Arial" w:hAnsi="Arial" w:cs="Arial"/>
                <w:sz w:val="18"/>
                <w:szCs w:val="18"/>
              </w:rPr>
              <w:t>RpflG</w:t>
            </w:r>
            <w:proofErr w:type="spellEnd"/>
            <w:r w:rsidRPr="00CA4BB1">
              <w:rPr>
                <w:rFonts w:ascii="Arial" w:hAnsi="Arial" w:cs="Arial"/>
                <w:sz w:val="18"/>
                <w:szCs w:val="18"/>
              </w:rPr>
              <w:t xml:space="preserve"> vom Rechtspfleger zu bearbeiten sind. </w:t>
            </w:r>
          </w:p>
          <w:p w:rsidR="003475CD" w:rsidRPr="00CA4BB1" w:rsidRDefault="00A439B1">
            <w:pPr>
              <w:ind w:left="1348" w:hanging="1418"/>
              <w:rPr>
                <w:rFonts w:ascii="Arial" w:hAnsi="Arial" w:cs="Arial"/>
                <w:sz w:val="18"/>
                <w:szCs w:val="18"/>
              </w:rPr>
            </w:pPr>
            <w:r w:rsidRPr="00CA4BB1">
              <w:rPr>
                <w:rFonts w:ascii="Arial" w:hAnsi="Arial" w:cs="Arial"/>
                <w:sz w:val="18"/>
                <w:szCs w:val="18"/>
              </w:rPr>
              <w:t xml:space="preserve">Turnuskreis 6: Unterbringungssachen nach § 151 Nr. 6 und 7 </w:t>
            </w:r>
            <w:proofErr w:type="spellStart"/>
            <w:r w:rsidRPr="00CA4BB1">
              <w:rPr>
                <w:rFonts w:ascii="Arial" w:hAnsi="Arial" w:cs="Arial"/>
                <w:sz w:val="18"/>
                <w:szCs w:val="18"/>
              </w:rPr>
              <w:t>FamFG</w:t>
            </w:r>
            <w:proofErr w:type="spellEnd"/>
          </w:p>
          <w:p w:rsidR="003475CD" w:rsidRPr="00CA4BB1" w:rsidRDefault="00A439B1">
            <w:pPr>
              <w:ind w:left="1348" w:hanging="1418"/>
              <w:rPr>
                <w:rFonts w:ascii="Arial" w:hAnsi="Arial" w:cs="Arial"/>
                <w:sz w:val="18"/>
                <w:szCs w:val="18"/>
              </w:rPr>
            </w:pPr>
            <w:r w:rsidRPr="00CA4BB1">
              <w:rPr>
                <w:rFonts w:ascii="Arial" w:hAnsi="Arial" w:cs="Arial"/>
                <w:sz w:val="18"/>
                <w:szCs w:val="18"/>
              </w:rPr>
              <w:t xml:space="preserve">Turnuskreis 7: Verfahren nach dem </w:t>
            </w:r>
            <w:proofErr w:type="spellStart"/>
            <w:r w:rsidRPr="00CA4BB1">
              <w:rPr>
                <w:rFonts w:ascii="Arial" w:hAnsi="Arial" w:cs="Arial"/>
                <w:sz w:val="18"/>
                <w:szCs w:val="18"/>
              </w:rPr>
              <w:t>GewSchG</w:t>
            </w:r>
            <w:proofErr w:type="spellEnd"/>
            <w:r w:rsidRPr="00CA4BB1">
              <w:rPr>
                <w:rFonts w:ascii="Arial" w:hAnsi="Arial" w:cs="Arial"/>
                <w:sz w:val="18"/>
                <w:szCs w:val="18"/>
              </w:rPr>
              <w:t xml:space="preserve"> sowie nach § 1361 b BGB</w:t>
            </w:r>
          </w:p>
        </w:tc>
      </w:tr>
      <w:tr w:rsidR="00CA4BB1" w:rsidRPr="00CA4BB1">
        <w:tc>
          <w:tcPr>
            <w:tcW w:w="637" w:type="dxa"/>
            <w:tcMar>
              <w:top w:w="0" w:type="dxa"/>
              <w:left w:w="70" w:type="dxa"/>
              <w:bottom w:w="0" w:type="dxa"/>
              <w:right w:w="70" w:type="dxa"/>
            </w:tcMar>
          </w:tcPr>
          <w:p w:rsidR="003475CD" w:rsidRPr="00CA4BB1" w:rsidRDefault="003475CD">
            <w:pPr>
              <w:rPr>
                <w:rFonts w:ascii="Arial" w:hAnsi="Arial" w:cs="Arial"/>
                <w:sz w:val="16"/>
                <w:szCs w:val="16"/>
              </w:rPr>
            </w:pPr>
          </w:p>
        </w:tc>
        <w:tc>
          <w:tcPr>
            <w:tcW w:w="8931" w:type="dxa"/>
            <w:tcMar>
              <w:top w:w="0" w:type="dxa"/>
              <w:left w:w="70" w:type="dxa"/>
              <w:bottom w:w="0" w:type="dxa"/>
              <w:right w:w="70" w:type="dxa"/>
            </w:tcMar>
          </w:tcPr>
          <w:p w:rsidR="003475CD" w:rsidRPr="00CA4BB1" w:rsidRDefault="003475CD">
            <w:pPr>
              <w:ind w:left="-70"/>
              <w:rPr>
                <w:rFonts w:ascii="Arial" w:hAnsi="Arial" w:cs="Arial"/>
                <w:sz w:val="16"/>
                <w:szCs w:val="16"/>
              </w:rPr>
            </w:pPr>
          </w:p>
        </w:tc>
      </w:tr>
      <w:tr w:rsidR="00CA4BB1" w:rsidRPr="00CA4BB1">
        <w:tc>
          <w:tcPr>
            <w:tcW w:w="63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sz w:val="18"/>
                <w:szCs w:val="18"/>
              </w:rPr>
              <w:br w:type="page"/>
            </w:r>
            <w:r w:rsidRPr="00CA4BB1">
              <w:rPr>
                <w:rFonts w:ascii="Arial" w:hAnsi="Arial" w:cs="Arial"/>
                <w:b/>
                <w:bCs/>
                <w:sz w:val="18"/>
                <w:szCs w:val="18"/>
              </w:rPr>
              <w:t>2.8</w:t>
            </w:r>
          </w:p>
        </w:tc>
        <w:tc>
          <w:tcPr>
            <w:tcW w:w="8931"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Die Eingänge eines jeden Tages (maßgeblich ist der Eingangsstempel der Eingangsgeschäftsstelle) werden nach Eingang der letzten Sache in Abt. 699 in alphabetischer Reihenfolge des Familiennamens in den jeweiligen Turnus gegeben. Anträge auf einstweilige Verfügungen werden sofort nach Eingang in den Turnus gegeben.</w:t>
            </w:r>
          </w:p>
        </w:tc>
      </w:tr>
      <w:tr w:rsidR="00CA4BB1" w:rsidRPr="00CA4BB1">
        <w:tc>
          <w:tcPr>
            <w:tcW w:w="637" w:type="dxa"/>
            <w:tcMar>
              <w:top w:w="0" w:type="dxa"/>
              <w:left w:w="70" w:type="dxa"/>
              <w:bottom w:w="0" w:type="dxa"/>
              <w:right w:w="70" w:type="dxa"/>
            </w:tcMar>
          </w:tcPr>
          <w:p w:rsidR="003475CD" w:rsidRPr="00CA4BB1" w:rsidRDefault="003475CD">
            <w:pPr>
              <w:rPr>
                <w:rFonts w:ascii="Arial" w:hAnsi="Arial" w:cs="Arial"/>
                <w:b/>
                <w:bCs/>
                <w:sz w:val="16"/>
                <w:szCs w:val="16"/>
              </w:rPr>
            </w:pPr>
          </w:p>
        </w:tc>
        <w:tc>
          <w:tcPr>
            <w:tcW w:w="8931" w:type="dxa"/>
            <w:tcMar>
              <w:top w:w="0" w:type="dxa"/>
              <w:left w:w="70" w:type="dxa"/>
              <w:bottom w:w="0" w:type="dxa"/>
              <w:right w:w="70" w:type="dxa"/>
            </w:tcMar>
          </w:tcPr>
          <w:p w:rsidR="003475CD" w:rsidRPr="00CA4BB1" w:rsidRDefault="003475CD">
            <w:pPr>
              <w:ind w:left="-70"/>
              <w:rPr>
                <w:rFonts w:ascii="Arial" w:hAnsi="Arial" w:cs="Arial"/>
                <w:sz w:val="16"/>
                <w:szCs w:val="16"/>
              </w:rPr>
            </w:pPr>
          </w:p>
        </w:tc>
      </w:tr>
      <w:tr w:rsidR="00CA4BB1" w:rsidRPr="00CA4BB1">
        <w:tc>
          <w:tcPr>
            <w:tcW w:w="63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2.9</w:t>
            </w:r>
          </w:p>
        </w:tc>
        <w:tc>
          <w:tcPr>
            <w:tcW w:w="8931"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Die Eingangsgeschäftsstelle (Abt. 699) teilt die turnusmäßig zu verteilenden Neueingänge ("Neueingänge in Neufamilien") in der Reihenfolge ihres dortigen Eingangs allen Abteilungen gleichmäßig zu.</w:t>
            </w:r>
          </w:p>
        </w:tc>
      </w:tr>
      <w:tr w:rsidR="00CA4BB1" w:rsidRPr="00CA4BB1">
        <w:tc>
          <w:tcPr>
            <w:tcW w:w="637" w:type="dxa"/>
            <w:tcMar>
              <w:top w:w="0" w:type="dxa"/>
              <w:left w:w="70" w:type="dxa"/>
              <w:bottom w:w="0" w:type="dxa"/>
              <w:right w:w="70" w:type="dxa"/>
            </w:tcMar>
          </w:tcPr>
          <w:p w:rsidR="003475CD" w:rsidRPr="00CA4BB1" w:rsidRDefault="003475CD">
            <w:pPr>
              <w:rPr>
                <w:rFonts w:ascii="Arial" w:hAnsi="Arial" w:cs="Arial"/>
                <w:b/>
                <w:bCs/>
                <w:sz w:val="16"/>
                <w:szCs w:val="16"/>
              </w:rPr>
            </w:pPr>
          </w:p>
        </w:tc>
        <w:tc>
          <w:tcPr>
            <w:tcW w:w="8931" w:type="dxa"/>
            <w:tcMar>
              <w:top w:w="0" w:type="dxa"/>
              <w:left w:w="70" w:type="dxa"/>
              <w:bottom w:w="0" w:type="dxa"/>
              <w:right w:w="70" w:type="dxa"/>
            </w:tcMar>
          </w:tcPr>
          <w:p w:rsidR="003475CD" w:rsidRPr="00CA4BB1" w:rsidRDefault="003475CD">
            <w:pPr>
              <w:ind w:left="-70"/>
              <w:rPr>
                <w:rFonts w:ascii="Arial" w:hAnsi="Arial" w:cs="Arial"/>
                <w:sz w:val="16"/>
                <w:szCs w:val="16"/>
              </w:rPr>
            </w:pPr>
          </w:p>
        </w:tc>
      </w:tr>
      <w:tr w:rsidR="00CA4BB1" w:rsidRPr="00CA4BB1">
        <w:tc>
          <w:tcPr>
            <w:tcW w:w="63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sz w:val="18"/>
                <w:szCs w:val="18"/>
              </w:rPr>
              <w:br w:type="page"/>
            </w:r>
            <w:r w:rsidRPr="00CA4BB1">
              <w:rPr>
                <w:rFonts w:ascii="Arial" w:hAnsi="Arial" w:cs="Arial"/>
                <w:b/>
                <w:bCs/>
                <w:sz w:val="18"/>
                <w:szCs w:val="18"/>
              </w:rPr>
              <w:t>2.10</w:t>
            </w:r>
          </w:p>
        </w:tc>
        <w:tc>
          <w:tcPr>
            <w:tcW w:w="8931"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 xml:space="preserve">Die Eingangsgeschäftsstelle (Abt. 699) versieht jede einer Abteilung zugeteilte Sache mit einer fortlaufenden Ordnungsnummer von 0 bis 9. Diese wird in </w:t>
            </w:r>
            <w:proofErr w:type="gramStart"/>
            <w:r w:rsidRPr="00CA4BB1">
              <w:rPr>
                <w:rFonts w:ascii="Arial" w:hAnsi="Arial" w:cs="Arial"/>
                <w:sz w:val="18"/>
                <w:szCs w:val="18"/>
              </w:rPr>
              <w:t>(  </w:t>
            </w:r>
            <w:proofErr w:type="gramEnd"/>
            <w:r w:rsidRPr="00CA4BB1">
              <w:rPr>
                <w:rFonts w:ascii="Arial" w:hAnsi="Arial" w:cs="Arial"/>
                <w:sz w:val="18"/>
                <w:szCs w:val="18"/>
              </w:rPr>
              <w:t xml:space="preserve"> ) hinter die fortlaufende Nr. gesetzt. Für die gem. § 23 b Abs. 2 S. 1 GVG zuzuteilenden "Neueingänge in Altfamilien" ist die Ordnungsnummer des maßgeblichen früheren Verfahrens zu übernehmen. </w:t>
            </w:r>
          </w:p>
        </w:tc>
      </w:tr>
      <w:tr w:rsidR="00CA4BB1" w:rsidRPr="00CA4BB1">
        <w:tc>
          <w:tcPr>
            <w:tcW w:w="637" w:type="dxa"/>
            <w:tcMar>
              <w:top w:w="0" w:type="dxa"/>
              <w:left w:w="70" w:type="dxa"/>
              <w:bottom w:w="0" w:type="dxa"/>
              <w:right w:w="70" w:type="dxa"/>
            </w:tcMar>
          </w:tcPr>
          <w:p w:rsidR="003475CD" w:rsidRPr="00CA4BB1" w:rsidRDefault="003475CD">
            <w:pPr>
              <w:rPr>
                <w:rFonts w:ascii="Arial" w:hAnsi="Arial" w:cs="Arial"/>
                <w:b/>
                <w:bCs/>
                <w:sz w:val="16"/>
                <w:szCs w:val="16"/>
              </w:rPr>
            </w:pPr>
          </w:p>
        </w:tc>
        <w:tc>
          <w:tcPr>
            <w:tcW w:w="8931" w:type="dxa"/>
            <w:tcMar>
              <w:top w:w="0" w:type="dxa"/>
              <w:left w:w="70" w:type="dxa"/>
              <w:bottom w:w="0" w:type="dxa"/>
              <w:right w:w="70" w:type="dxa"/>
            </w:tcMar>
          </w:tcPr>
          <w:p w:rsidR="003475CD" w:rsidRPr="00CA4BB1" w:rsidRDefault="003475CD">
            <w:pPr>
              <w:ind w:left="-70"/>
              <w:rPr>
                <w:rFonts w:ascii="Arial" w:hAnsi="Arial" w:cs="Arial"/>
                <w:sz w:val="16"/>
                <w:szCs w:val="16"/>
              </w:rPr>
            </w:pPr>
          </w:p>
        </w:tc>
      </w:tr>
      <w:tr w:rsidR="00CA4BB1" w:rsidRPr="00CA4BB1">
        <w:tc>
          <w:tcPr>
            <w:tcW w:w="63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2.11</w:t>
            </w:r>
          </w:p>
        </w:tc>
        <w:tc>
          <w:tcPr>
            <w:tcW w:w="8931"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Sind in einer Abteilung mehrere Richter/innen, Rechtspfleger/innen, Geschäftsstellenbeamte oder Kanzleikräfte tätig, richtet sich deren Zuständigkeit nach den Endziffern.</w:t>
            </w:r>
          </w:p>
        </w:tc>
      </w:tr>
      <w:tr w:rsidR="00CA4BB1" w:rsidRPr="00CA4BB1">
        <w:tc>
          <w:tcPr>
            <w:tcW w:w="637" w:type="dxa"/>
            <w:tcMar>
              <w:top w:w="0" w:type="dxa"/>
              <w:left w:w="70" w:type="dxa"/>
              <w:bottom w:w="0" w:type="dxa"/>
              <w:right w:w="70" w:type="dxa"/>
            </w:tcMar>
          </w:tcPr>
          <w:p w:rsidR="003475CD" w:rsidRPr="00CA4BB1" w:rsidRDefault="003475CD">
            <w:pPr>
              <w:rPr>
                <w:rFonts w:ascii="Arial" w:hAnsi="Arial" w:cs="Arial"/>
                <w:b/>
                <w:bCs/>
                <w:sz w:val="16"/>
                <w:szCs w:val="16"/>
              </w:rPr>
            </w:pPr>
          </w:p>
        </w:tc>
        <w:tc>
          <w:tcPr>
            <w:tcW w:w="8931" w:type="dxa"/>
            <w:tcMar>
              <w:top w:w="0" w:type="dxa"/>
              <w:left w:w="70" w:type="dxa"/>
              <w:bottom w:w="0" w:type="dxa"/>
              <w:right w:w="70" w:type="dxa"/>
            </w:tcMar>
          </w:tcPr>
          <w:p w:rsidR="003475CD" w:rsidRPr="00CA4BB1" w:rsidRDefault="003475CD">
            <w:pPr>
              <w:ind w:left="-70"/>
              <w:rPr>
                <w:rFonts w:ascii="Arial" w:hAnsi="Arial" w:cs="Arial"/>
                <w:sz w:val="16"/>
                <w:szCs w:val="16"/>
              </w:rPr>
            </w:pPr>
          </w:p>
        </w:tc>
      </w:tr>
      <w:tr w:rsidR="00CA4BB1" w:rsidRPr="00CA4BB1">
        <w:tc>
          <w:tcPr>
            <w:tcW w:w="63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2.12</w:t>
            </w:r>
          </w:p>
        </w:tc>
        <w:tc>
          <w:tcPr>
            <w:tcW w:w="8931"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 xml:space="preserve">Den Güterichter-Abteilungen können Verfahren der Familienabteilung des Amtsgerichts zur Durchführung einer Mediation zugeleitet werden. </w:t>
            </w:r>
          </w:p>
          <w:p w:rsidR="003475CD" w:rsidRPr="00CA4BB1" w:rsidRDefault="00A439B1">
            <w:pPr>
              <w:ind w:left="-70"/>
              <w:rPr>
                <w:rFonts w:ascii="Arial" w:hAnsi="Arial" w:cs="Arial"/>
                <w:sz w:val="18"/>
                <w:szCs w:val="18"/>
              </w:rPr>
            </w:pPr>
            <w:r w:rsidRPr="00CA4BB1">
              <w:rPr>
                <w:rFonts w:ascii="Arial" w:hAnsi="Arial" w:cs="Arial"/>
                <w:sz w:val="18"/>
                <w:szCs w:val="18"/>
              </w:rPr>
              <w:t>Für jede durchgeführte Mediationsverhandlung erhält der Güterichter eine Gutschrift in seiner Familienabteilung von 3 Verfahren zulasten des Turnuskreises 2. Nach Abschluss des Mediationsverfahrens wird dessen Durchführung der Eingangsgeschäftsstelle (Abt. 699) schriftlich gemeldet.</w:t>
            </w:r>
          </w:p>
          <w:p w:rsidR="003475CD" w:rsidRPr="00CA4BB1" w:rsidRDefault="00A439B1">
            <w:pPr>
              <w:ind w:left="-70"/>
              <w:rPr>
                <w:rFonts w:ascii="Arial" w:hAnsi="Arial" w:cs="Arial"/>
                <w:sz w:val="18"/>
                <w:szCs w:val="18"/>
              </w:rPr>
            </w:pPr>
            <w:r w:rsidRPr="00CA4BB1">
              <w:rPr>
                <w:rFonts w:ascii="Arial" w:hAnsi="Arial" w:cs="Arial"/>
                <w:sz w:val="18"/>
                <w:szCs w:val="18"/>
              </w:rPr>
              <w:t>Die Gutschrift wird von der Eingangsgeschäftsstelle nach Eingang der schriftlichen Benachrichtigung über die Beendigung des Mediationsverfahrens bei den nächsten einzutragenden Verfahren berücksichtigt.</w:t>
            </w:r>
          </w:p>
        </w:tc>
      </w:tr>
      <w:tr w:rsidR="00CA4BB1" w:rsidRPr="00CA4BB1">
        <w:tc>
          <w:tcPr>
            <w:tcW w:w="637" w:type="dxa"/>
            <w:tcMar>
              <w:top w:w="0" w:type="dxa"/>
              <w:left w:w="70" w:type="dxa"/>
              <w:bottom w:w="0" w:type="dxa"/>
              <w:right w:w="70" w:type="dxa"/>
            </w:tcMar>
          </w:tcPr>
          <w:p w:rsidR="003475CD" w:rsidRPr="00CA4BB1" w:rsidRDefault="003475CD">
            <w:pPr>
              <w:rPr>
                <w:rFonts w:ascii="Arial" w:hAnsi="Arial" w:cs="Arial"/>
                <w:b/>
                <w:bCs/>
                <w:sz w:val="18"/>
                <w:szCs w:val="18"/>
              </w:rPr>
            </w:pPr>
          </w:p>
        </w:tc>
        <w:tc>
          <w:tcPr>
            <w:tcW w:w="8931" w:type="dxa"/>
            <w:tcMar>
              <w:top w:w="0" w:type="dxa"/>
              <w:left w:w="70" w:type="dxa"/>
              <w:bottom w:w="0" w:type="dxa"/>
              <w:right w:w="70" w:type="dxa"/>
            </w:tcMar>
          </w:tcPr>
          <w:p w:rsidR="003475CD" w:rsidRPr="00CA4BB1" w:rsidRDefault="003475CD">
            <w:pPr>
              <w:ind w:left="-70"/>
              <w:rPr>
                <w:rFonts w:ascii="Arial" w:hAnsi="Arial" w:cs="Arial"/>
                <w:sz w:val="18"/>
                <w:szCs w:val="18"/>
              </w:rPr>
            </w:pPr>
          </w:p>
        </w:tc>
      </w:tr>
      <w:tr w:rsidR="003475CD" w:rsidRPr="00CA4BB1">
        <w:tc>
          <w:tcPr>
            <w:tcW w:w="63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2.13</w:t>
            </w:r>
          </w:p>
        </w:tc>
        <w:tc>
          <w:tcPr>
            <w:tcW w:w="8931" w:type="dxa"/>
            <w:tcMar>
              <w:top w:w="0" w:type="dxa"/>
              <w:left w:w="70" w:type="dxa"/>
              <w:bottom w:w="0" w:type="dxa"/>
              <w:right w:w="70" w:type="dxa"/>
            </w:tcMar>
          </w:tcPr>
          <w:p w:rsidR="003475CD" w:rsidRPr="00CA4BB1" w:rsidRDefault="00A439B1" w:rsidP="00DF1860">
            <w:pPr>
              <w:ind w:left="-64"/>
              <w:contextualSpacing/>
              <w:rPr>
                <w:rFonts w:ascii="Arial" w:hAnsi="Arial" w:cs="Arial"/>
                <w:sz w:val="18"/>
                <w:szCs w:val="18"/>
              </w:rPr>
            </w:pPr>
            <w:r w:rsidRPr="00CA4BB1">
              <w:rPr>
                <w:rFonts w:ascii="Arial" w:hAnsi="Arial" w:cs="Arial"/>
                <w:sz w:val="18"/>
                <w:szCs w:val="18"/>
              </w:rPr>
              <w:t xml:space="preserve">Zu Güterichtern im Sinne von § 113 Abs. 1 </w:t>
            </w:r>
            <w:proofErr w:type="spellStart"/>
            <w:r w:rsidRPr="00CA4BB1">
              <w:rPr>
                <w:rFonts w:ascii="Arial" w:hAnsi="Arial" w:cs="Arial"/>
                <w:sz w:val="18"/>
                <w:szCs w:val="18"/>
              </w:rPr>
              <w:t>FamFG</w:t>
            </w:r>
            <w:proofErr w:type="spellEnd"/>
            <w:r w:rsidRPr="00CA4BB1">
              <w:rPr>
                <w:rFonts w:ascii="Arial" w:hAnsi="Arial" w:cs="Arial"/>
                <w:sz w:val="18"/>
                <w:szCs w:val="18"/>
              </w:rPr>
              <w:t xml:space="preserve"> i. V. m. § 278 Abs. 5 ZPO und § 36 Abs. 5 </w:t>
            </w:r>
            <w:proofErr w:type="spellStart"/>
            <w:r w:rsidRPr="00CA4BB1">
              <w:rPr>
                <w:rFonts w:ascii="Arial" w:hAnsi="Arial" w:cs="Arial"/>
                <w:sz w:val="18"/>
                <w:szCs w:val="18"/>
              </w:rPr>
              <w:t>FamFG</w:t>
            </w:r>
            <w:proofErr w:type="spellEnd"/>
            <w:r w:rsidRPr="00CA4BB1">
              <w:rPr>
                <w:rFonts w:ascii="Arial" w:hAnsi="Arial" w:cs="Arial"/>
                <w:sz w:val="18"/>
                <w:szCs w:val="18"/>
              </w:rPr>
              <w:t xml:space="preserve"> werden bestimmt: </w:t>
            </w:r>
            <w:r w:rsidR="00DF1860">
              <w:rPr>
                <w:rFonts w:ascii="Arial" w:hAnsi="Arial" w:cs="Arial"/>
                <w:sz w:val="18"/>
                <w:szCs w:val="18"/>
              </w:rPr>
              <w:fldChar w:fldCharType="begin">
                <w:ffData>
                  <w:name w:val="Text1"/>
                  <w:enabled/>
                  <w:calcOnExit w:val="0"/>
                  <w:textInput/>
                </w:ffData>
              </w:fldChar>
            </w:r>
            <w:bookmarkStart w:id="0" w:name="Text1"/>
            <w:r w:rsidR="00DF1860">
              <w:rPr>
                <w:rFonts w:ascii="Arial" w:hAnsi="Arial" w:cs="Arial"/>
                <w:sz w:val="18"/>
                <w:szCs w:val="18"/>
              </w:rPr>
              <w:instrText xml:space="preserve"> FORMTEXT </w:instrText>
            </w:r>
            <w:r w:rsidR="00DF1860">
              <w:rPr>
                <w:rFonts w:ascii="Arial" w:hAnsi="Arial" w:cs="Arial"/>
                <w:sz w:val="18"/>
                <w:szCs w:val="18"/>
              </w:rPr>
            </w:r>
            <w:r w:rsidR="00DF1860">
              <w:rPr>
                <w:rFonts w:ascii="Arial" w:hAnsi="Arial" w:cs="Arial"/>
                <w:sz w:val="18"/>
                <w:szCs w:val="18"/>
              </w:rPr>
              <w:fldChar w:fldCharType="separate"/>
            </w:r>
            <w:r w:rsidR="00DF1860">
              <w:rPr>
                <w:rFonts w:ascii="Arial" w:hAnsi="Arial" w:cs="Arial"/>
                <w:noProof/>
                <w:sz w:val="18"/>
                <w:szCs w:val="18"/>
              </w:rPr>
              <w:t> </w:t>
            </w:r>
            <w:r w:rsidR="00DF1860">
              <w:rPr>
                <w:rFonts w:ascii="Arial" w:hAnsi="Arial" w:cs="Arial"/>
                <w:noProof/>
                <w:sz w:val="18"/>
                <w:szCs w:val="18"/>
              </w:rPr>
              <w:t> </w:t>
            </w:r>
            <w:r w:rsidR="00DF1860">
              <w:rPr>
                <w:rFonts w:ascii="Arial" w:hAnsi="Arial" w:cs="Arial"/>
                <w:noProof/>
                <w:sz w:val="18"/>
                <w:szCs w:val="18"/>
              </w:rPr>
              <w:t> </w:t>
            </w:r>
            <w:r w:rsidR="00DF1860">
              <w:rPr>
                <w:rFonts w:ascii="Arial" w:hAnsi="Arial" w:cs="Arial"/>
                <w:noProof/>
                <w:sz w:val="18"/>
                <w:szCs w:val="18"/>
              </w:rPr>
              <w:t> </w:t>
            </w:r>
            <w:r w:rsidR="00DF1860">
              <w:rPr>
                <w:rFonts w:ascii="Arial" w:hAnsi="Arial" w:cs="Arial"/>
                <w:noProof/>
                <w:sz w:val="18"/>
                <w:szCs w:val="18"/>
              </w:rPr>
              <w:t> </w:t>
            </w:r>
            <w:r w:rsidR="00DF1860">
              <w:rPr>
                <w:rFonts w:ascii="Arial" w:hAnsi="Arial" w:cs="Arial"/>
                <w:sz w:val="18"/>
                <w:szCs w:val="18"/>
              </w:rPr>
              <w:fldChar w:fldCharType="end"/>
            </w:r>
            <w:bookmarkEnd w:id="0"/>
          </w:p>
        </w:tc>
      </w:tr>
    </w:tbl>
    <w:p w:rsidR="003475CD" w:rsidRPr="00CA4BB1" w:rsidRDefault="003475CD">
      <w:pPr>
        <w:rPr>
          <w:rFonts w:ascii="Arial" w:hAnsi="Arial" w:cs="Arial"/>
          <w:sz w:val="16"/>
          <w:szCs w:val="16"/>
        </w:rPr>
      </w:pPr>
    </w:p>
    <w:p w:rsidR="003475CD" w:rsidRPr="00CA4BB1" w:rsidRDefault="003475CD">
      <w:pPr>
        <w:rPr>
          <w:rFonts w:ascii="Arial" w:hAnsi="Arial" w:cs="Arial"/>
          <w:sz w:val="16"/>
          <w:szCs w:val="16"/>
        </w:rPr>
      </w:pPr>
    </w:p>
    <w:tbl>
      <w:tblPr>
        <w:tblW w:w="0" w:type="auto"/>
        <w:tblCellMar>
          <w:left w:w="0" w:type="dxa"/>
          <w:right w:w="0" w:type="dxa"/>
        </w:tblCellMar>
        <w:tblLook w:val="0000" w:firstRow="0" w:lastRow="0" w:firstColumn="0" w:lastColumn="0" w:noHBand="0" w:noVBand="0"/>
      </w:tblPr>
      <w:tblGrid>
        <w:gridCol w:w="618"/>
        <w:gridCol w:w="8452"/>
      </w:tblGrid>
      <w:tr w:rsidR="003475CD" w:rsidRPr="00CA4BB1">
        <w:tc>
          <w:tcPr>
            <w:tcW w:w="637" w:type="dxa"/>
            <w:tcMar>
              <w:top w:w="0" w:type="dxa"/>
              <w:left w:w="70" w:type="dxa"/>
              <w:bottom w:w="0" w:type="dxa"/>
              <w:right w:w="70" w:type="dxa"/>
            </w:tcMar>
          </w:tcPr>
          <w:p w:rsidR="003475CD" w:rsidRPr="00CA4BB1" w:rsidRDefault="00A439B1">
            <w:pPr>
              <w:rPr>
                <w:rFonts w:ascii="Arial" w:hAnsi="Arial" w:cs="Arial"/>
                <w:b/>
                <w:bCs/>
                <w:sz w:val="20"/>
                <w:u w:val="single"/>
              </w:rPr>
            </w:pPr>
            <w:r w:rsidRPr="00CA4BB1">
              <w:rPr>
                <w:rFonts w:ascii="Arial" w:hAnsi="Arial" w:cs="Arial"/>
                <w:b/>
                <w:bCs/>
                <w:sz w:val="20"/>
                <w:u w:val="single"/>
              </w:rPr>
              <w:t>3.</w:t>
            </w:r>
          </w:p>
        </w:tc>
        <w:tc>
          <w:tcPr>
            <w:tcW w:w="8931" w:type="dxa"/>
            <w:tcMar>
              <w:top w:w="0" w:type="dxa"/>
              <w:left w:w="70" w:type="dxa"/>
              <w:bottom w:w="0" w:type="dxa"/>
              <w:right w:w="70" w:type="dxa"/>
            </w:tcMar>
          </w:tcPr>
          <w:p w:rsidR="003475CD" w:rsidRPr="00CA4BB1" w:rsidRDefault="00A439B1">
            <w:pPr>
              <w:ind w:left="-70"/>
              <w:rPr>
                <w:rFonts w:ascii="Arial" w:hAnsi="Arial" w:cs="Arial"/>
                <w:b/>
                <w:bCs/>
                <w:sz w:val="20"/>
                <w:u w:val="single"/>
              </w:rPr>
            </w:pPr>
            <w:r w:rsidRPr="00CA4BB1">
              <w:rPr>
                <w:rFonts w:ascii="Arial" w:hAnsi="Arial" w:cs="Arial"/>
                <w:b/>
                <w:bCs/>
                <w:sz w:val="20"/>
                <w:u w:val="single"/>
              </w:rPr>
              <w:t>Zuständigkeitsregelungen</w:t>
            </w:r>
          </w:p>
        </w:tc>
      </w:tr>
    </w:tbl>
    <w:p w:rsidR="003475CD" w:rsidRPr="00CA4BB1" w:rsidRDefault="003475CD">
      <w:pPr>
        <w:rPr>
          <w:rFonts w:ascii="Arial" w:hAnsi="Arial" w:cs="Arial"/>
          <w:sz w:val="19"/>
          <w:szCs w:val="19"/>
        </w:rPr>
      </w:pPr>
    </w:p>
    <w:tbl>
      <w:tblPr>
        <w:tblW w:w="0" w:type="auto"/>
        <w:tblCellMar>
          <w:left w:w="0" w:type="dxa"/>
          <w:right w:w="0" w:type="dxa"/>
        </w:tblCellMar>
        <w:tblLook w:val="0000" w:firstRow="0" w:lastRow="0" w:firstColumn="0" w:lastColumn="0" w:noHBand="0" w:noVBand="0"/>
      </w:tblPr>
      <w:tblGrid>
        <w:gridCol w:w="623"/>
        <w:gridCol w:w="8447"/>
      </w:tblGrid>
      <w:tr w:rsidR="00CA4BB1" w:rsidRPr="00CA4BB1">
        <w:tc>
          <w:tcPr>
            <w:tcW w:w="62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sz w:val="18"/>
                <w:szCs w:val="18"/>
              </w:rPr>
              <w:br w:type="page"/>
            </w:r>
            <w:r w:rsidRPr="00CA4BB1">
              <w:rPr>
                <w:rFonts w:ascii="Arial" w:hAnsi="Arial" w:cs="Arial"/>
                <w:b/>
                <w:bCs/>
                <w:sz w:val="18"/>
                <w:szCs w:val="18"/>
              </w:rPr>
              <w:t>3.1</w:t>
            </w:r>
          </w:p>
        </w:tc>
        <w:tc>
          <w:tcPr>
            <w:tcW w:w="8585"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Ist im Familiengericht ein Neueingang in einer Altfamilie einer falschen Abteilung zugeteilt worden, so kann die Sache in Anwendung von A.2.1 jederzeit an die richtige Abteilung abgegeben werden.</w:t>
            </w:r>
          </w:p>
        </w:tc>
      </w:tr>
      <w:tr w:rsidR="00CA4BB1" w:rsidRPr="00CA4BB1">
        <w:tc>
          <w:tcPr>
            <w:tcW w:w="627" w:type="dxa"/>
            <w:tcMar>
              <w:top w:w="0" w:type="dxa"/>
              <w:left w:w="70" w:type="dxa"/>
              <w:bottom w:w="0" w:type="dxa"/>
              <w:right w:w="70" w:type="dxa"/>
            </w:tcMar>
          </w:tcPr>
          <w:p w:rsidR="003475CD" w:rsidRPr="00CA4BB1" w:rsidRDefault="003475CD">
            <w:pPr>
              <w:rPr>
                <w:rFonts w:ascii="Arial" w:hAnsi="Arial" w:cs="Arial"/>
                <w:sz w:val="16"/>
                <w:szCs w:val="16"/>
              </w:rPr>
            </w:pPr>
          </w:p>
        </w:tc>
        <w:tc>
          <w:tcPr>
            <w:tcW w:w="8585" w:type="dxa"/>
            <w:tcMar>
              <w:top w:w="0" w:type="dxa"/>
              <w:left w:w="70" w:type="dxa"/>
              <w:bottom w:w="0" w:type="dxa"/>
              <w:right w:w="70" w:type="dxa"/>
            </w:tcMar>
          </w:tcPr>
          <w:p w:rsidR="003475CD" w:rsidRPr="00CA4BB1" w:rsidRDefault="003475CD">
            <w:pPr>
              <w:ind w:left="-70"/>
              <w:rPr>
                <w:rFonts w:ascii="Arial" w:hAnsi="Arial" w:cs="Arial"/>
                <w:sz w:val="16"/>
                <w:szCs w:val="16"/>
              </w:rPr>
            </w:pPr>
          </w:p>
        </w:tc>
      </w:tr>
      <w:tr w:rsidR="00CA4BB1" w:rsidRPr="00CA4BB1">
        <w:tc>
          <w:tcPr>
            <w:tcW w:w="62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3.2</w:t>
            </w:r>
          </w:p>
        </w:tc>
        <w:tc>
          <w:tcPr>
            <w:tcW w:w="8585" w:type="dxa"/>
            <w:tcMar>
              <w:top w:w="0" w:type="dxa"/>
              <w:left w:w="70" w:type="dxa"/>
              <w:bottom w:w="0" w:type="dxa"/>
              <w:right w:w="70" w:type="dxa"/>
            </w:tcMar>
          </w:tcPr>
          <w:p w:rsidR="003475CD" w:rsidRPr="00CA4BB1" w:rsidRDefault="00A439B1" w:rsidP="00B272D4">
            <w:pPr>
              <w:ind w:left="-70"/>
              <w:rPr>
                <w:rFonts w:ascii="Arial" w:hAnsi="Arial" w:cs="Arial"/>
                <w:sz w:val="18"/>
                <w:szCs w:val="18"/>
              </w:rPr>
            </w:pPr>
            <w:r w:rsidRPr="00CA4BB1">
              <w:rPr>
                <w:rFonts w:ascii="Arial" w:hAnsi="Arial" w:cs="Arial"/>
                <w:sz w:val="18"/>
                <w:szCs w:val="18"/>
              </w:rPr>
              <w:t>Abt. 695 gem. Ziff. 1.1</w:t>
            </w:r>
          </w:p>
          <w:p w:rsidR="00B272D4" w:rsidRPr="00CA4BB1" w:rsidRDefault="00B272D4" w:rsidP="00B272D4">
            <w:pPr>
              <w:ind w:left="-70"/>
              <w:jc w:val="both"/>
              <w:rPr>
                <w:rFonts w:ascii="Arial" w:hAnsi="Arial"/>
                <w:sz w:val="18"/>
                <w:szCs w:val="18"/>
              </w:rPr>
            </w:pPr>
            <w:r w:rsidRPr="00CA4BB1">
              <w:rPr>
                <w:sz w:val="18"/>
                <w:szCs w:val="18"/>
              </w:rPr>
              <w:t>Hat ein Richter über die Befangenheit eines anderen Richters in einem Verfahren zu entscheiden, in dem er selbst Vertreter des anderen Richters ist, so tritt an seine Stelle zuständigkeitshalber der nächste Vertreter. Dies gilt auch, wenn über die Befangenheit eines Richters der Abteilung 695 selbst zu entscheiden ist. Ist auch dieser Vertreter rechtlich oder tatsächlich verhindert, entscheidet der zweite Vertreter.</w:t>
            </w:r>
          </w:p>
        </w:tc>
      </w:tr>
      <w:tr w:rsidR="00CA4BB1" w:rsidRPr="00CA4BB1">
        <w:tc>
          <w:tcPr>
            <w:tcW w:w="627" w:type="dxa"/>
            <w:tcMar>
              <w:top w:w="0" w:type="dxa"/>
              <w:left w:w="70" w:type="dxa"/>
              <w:bottom w:w="0" w:type="dxa"/>
              <w:right w:w="70" w:type="dxa"/>
            </w:tcMar>
          </w:tcPr>
          <w:p w:rsidR="003475CD" w:rsidRPr="00CA4BB1" w:rsidRDefault="003475CD">
            <w:pPr>
              <w:rPr>
                <w:rFonts w:ascii="Arial" w:hAnsi="Arial" w:cs="Arial"/>
                <w:sz w:val="16"/>
                <w:szCs w:val="16"/>
              </w:rPr>
            </w:pPr>
          </w:p>
        </w:tc>
        <w:tc>
          <w:tcPr>
            <w:tcW w:w="8585" w:type="dxa"/>
            <w:tcMar>
              <w:top w:w="0" w:type="dxa"/>
              <w:left w:w="70" w:type="dxa"/>
              <w:bottom w:w="0" w:type="dxa"/>
              <w:right w:w="70" w:type="dxa"/>
            </w:tcMar>
          </w:tcPr>
          <w:p w:rsidR="003475CD" w:rsidRPr="00CA4BB1" w:rsidRDefault="003475CD">
            <w:pPr>
              <w:ind w:left="-70"/>
              <w:rPr>
                <w:rFonts w:ascii="Arial" w:hAnsi="Arial" w:cs="Arial"/>
                <w:sz w:val="16"/>
                <w:szCs w:val="16"/>
              </w:rPr>
            </w:pPr>
          </w:p>
        </w:tc>
      </w:tr>
      <w:tr w:rsidR="00CA4BB1" w:rsidRPr="00CA4BB1">
        <w:tc>
          <w:tcPr>
            <w:tcW w:w="62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3.3</w:t>
            </w:r>
          </w:p>
        </w:tc>
        <w:tc>
          <w:tcPr>
            <w:tcW w:w="8585"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Abt. 628 gem. Ziff. 1.2</w:t>
            </w:r>
          </w:p>
        </w:tc>
      </w:tr>
      <w:tr w:rsidR="00CA4BB1" w:rsidRPr="00CA4BB1">
        <w:tc>
          <w:tcPr>
            <w:tcW w:w="627" w:type="dxa"/>
            <w:tcMar>
              <w:top w:w="0" w:type="dxa"/>
              <w:left w:w="70" w:type="dxa"/>
              <w:bottom w:w="0" w:type="dxa"/>
              <w:right w:w="70" w:type="dxa"/>
            </w:tcMar>
          </w:tcPr>
          <w:p w:rsidR="003475CD" w:rsidRPr="00CA4BB1" w:rsidRDefault="003475CD">
            <w:pPr>
              <w:rPr>
                <w:rFonts w:ascii="Arial" w:hAnsi="Arial" w:cs="Arial"/>
                <w:b/>
                <w:bCs/>
                <w:sz w:val="16"/>
                <w:szCs w:val="16"/>
              </w:rPr>
            </w:pPr>
          </w:p>
        </w:tc>
        <w:tc>
          <w:tcPr>
            <w:tcW w:w="8585" w:type="dxa"/>
            <w:tcMar>
              <w:top w:w="0" w:type="dxa"/>
              <w:left w:w="70" w:type="dxa"/>
              <w:bottom w:w="0" w:type="dxa"/>
              <w:right w:w="70" w:type="dxa"/>
            </w:tcMar>
          </w:tcPr>
          <w:p w:rsidR="003475CD" w:rsidRPr="00CA4BB1" w:rsidRDefault="003475CD">
            <w:pPr>
              <w:ind w:left="-70"/>
              <w:rPr>
                <w:rFonts w:ascii="Arial" w:hAnsi="Arial" w:cs="Arial"/>
                <w:sz w:val="16"/>
                <w:szCs w:val="16"/>
              </w:rPr>
            </w:pPr>
          </w:p>
        </w:tc>
      </w:tr>
      <w:tr w:rsidR="00CA4BB1" w:rsidRPr="00CA4BB1">
        <w:tc>
          <w:tcPr>
            <w:tcW w:w="627"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3.4</w:t>
            </w:r>
          </w:p>
        </w:tc>
        <w:tc>
          <w:tcPr>
            <w:tcW w:w="8585" w:type="dxa"/>
            <w:tcMar>
              <w:top w:w="0" w:type="dxa"/>
              <w:left w:w="70" w:type="dxa"/>
              <w:bottom w:w="0" w:type="dxa"/>
              <w:right w:w="70" w:type="dxa"/>
            </w:tcMar>
          </w:tcPr>
          <w:p w:rsidR="003475CD" w:rsidRPr="00CA4BB1" w:rsidRDefault="00A439B1">
            <w:pPr>
              <w:ind w:left="-70"/>
              <w:rPr>
                <w:rFonts w:ascii="Arial" w:hAnsi="Arial" w:cs="Arial"/>
                <w:sz w:val="18"/>
                <w:szCs w:val="18"/>
              </w:rPr>
            </w:pPr>
            <w:proofErr w:type="spellStart"/>
            <w:r w:rsidRPr="00CA4BB1">
              <w:rPr>
                <w:rFonts w:ascii="Arial" w:hAnsi="Arial" w:cs="Arial"/>
                <w:sz w:val="18"/>
                <w:szCs w:val="18"/>
              </w:rPr>
              <w:t>Abt'en</w:t>
            </w:r>
            <w:proofErr w:type="spellEnd"/>
            <w:r w:rsidRPr="00CA4BB1">
              <w:rPr>
                <w:rFonts w:ascii="Arial" w:hAnsi="Arial" w:cs="Arial"/>
                <w:sz w:val="18"/>
                <w:szCs w:val="18"/>
              </w:rPr>
              <w:t xml:space="preserve"> 692 - 694, 696 - 698 gem. Ziff.1.3</w:t>
            </w:r>
          </w:p>
        </w:tc>
      </w:tr>
    </w:tbl>
    <w:p w:rsidR="003475CD" w:rsidRPr="00CA4BB1" w:rsidRDefault="00A439B1">
      <w:pPr>
        <w:rPr>
          <w:rFonts w:ascii="Arial" w:hAnsi="Arial" w:cs="Arial"/>
          <w:sz w:val="16"/>
          <w:szCs w:val="16"/>
        </w:rPr>
      </w:pPr>
      <w:r w:rsidRPr="00CA4BB1">
        <w:rPr>
          <w:rFonts w:ascii="Arial" w:hAnsi="Arial" w:cs="Arial"/>
          <w:sz w:val="16"/>
          <w:szCs w:val="16"/>
        </w:rPr>
        <w:br w:type="page"/>
      </w:r>
    </w:p>
    <w:tbl>
      <w:tblPr>
        <w:tblW w:w="906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63"/>
        <w:gridCol w:w="529"/>
        <w:gridCol w:w="1738"/>
        <w:gridCol w:w="3828"/>
        <w:gridCol w:w="1261"/>
        <w:gridCol w:w="1141"/>
      </w:tblGrid>
      <w:tr w:rsidR="00AC445B" w:rsidRPr="00CA4BB1" w:rsidTr="00F07EF5">
        <w:trPr>
          <w:cantSplit/>
        </w:trPr>
        <w:tc>
          <w:tcPr>
            <w:tcW w:w="563" w:type="dxa"/>
            <w:tcMar>
              <w:top w:w="0" w:type="dxa"/>
              <w:left w:w="70" w:type="dxa"/>
              <w:bottom w:w="0" w:type="dxa"/>
              <w:right w:w="70" w:type="dxa"/>
            </w:tcMar>
          </w:tcPr>
          <w:p w:rsidR="00AC445B" w:rsidRPr="00CA4BB1" w:rsidRDefault="00AC445B" w:rsidP="00F07EF5">
            <w:pPr>
              <w:rPr>
                <w:rFonts w:ascii="Arial" w:hAnsi="Arial" w:cs="Arial"/>
                <w:b/>
                <w:bCs/>
                <w:sz w:val="18"/>
                <w:szCs w:val="18"/>
                <w:u w:val="single"/>
              </w:rPr>
            </w:pPr>
            <w:r w:rsidRPr="00CA4BB1">
              <w:rPr>
                <w:rFonts w:ascii="Arial" w:hAnsi="Arial" w:cs="Arial"/>
                <w:b/>
                <w:bCs/>
                <w:sz w:val="18"/>
                <w:szCs w:val="18"/>
                <w:u w:val="single"/>
              </w:rPr>
              <w:lastRenderedPageBreak/>
              <w:t>4.1</w:t>
            </w:r>
          </w:p>
        </w:tc>
        <w:tc>
          <w:tcPr>
            <w:tcW w:w="8497" w:type="dxa"/>
            <w:gridSpan w:val="5"/>
            <w:tcMar>
              <w:top w:w="0" w:type="dxa"/>
              <w:left w:w="70" w:type="dxa"/>
              <w:bottom w:w="0" w:type="dxa"/>
              <w:right w:w="70" w:type="dxa"/>
            </w:tcMar>
          </w:tcPr>
          <w:p w:rsidR="00AC445B" w:rsidRPr="00CA4BB1" w:rsidRDefault="00AC445B" w:rsidP="00F07EF5">
            <w:pPr>
              <w:ind w:left="-70"/>
              <w:rPr>
                <w:rFonts w:ascii="Arial" w:hAnsi="Arial" w:cs="Arial"/>
                <w:b/>
                <w:bCs/>
                <w:sz w:val="18"/>
                <w:szCs w:val="18"/>
                <w:u w:val="single"/>
              </w:rPr>
            </w:pPr>
            <w:r w:rsidRPr="00CA4BB1">
              <w:rPr>
                <w:rFonts w:ascii="Arial" w:hAnsi="Arial" w:cs="Arial"/>
                <w:b/>
                <w:bCs/>
                <w:sz w:val="18"/>
                <w:szCs w:val="18"/>
                <w:u w:val="single"/>
              </w:rPr>
              <w:t>Nichtteilnahme an Turnuskreisen:</w:t>
            </w:r>
          </w:p>
        </w:tc>
      </w:tr>
      <w:tr w:rsidR="00AC445B" w:rsidRPr="00CA4BB1" w:rsidTr="00F07EF5">
        <w:tc>
          <w:tcPr>
            <w:tcW w:w="1092" w:type="dxa"/>
            <w:gridSpan w:val="2"/>
          </w:tcPr>
          <w:p w:rsidR="00AC445B" w:rsidRPr="00CA4BB1" w:rsidRDefault="00AC445B" w:rsidP="00F07EF5">
            <w:pPr>
              <w:rPr>
                <w:rFonts w:ascii="Arial" w:hAnsi="Arial" w:cs="Arial"/>
                <w:sz w:val="15"/>
                <w:szCs w:val="15"/>
              </w:rPr>
            </w:pPr>
          </w:p>
        </w:tc>
        <w:tc>
          <w:tcPr>
            <w:tcW w:w="1738" w:type="dxa"/>
            <w:tcMar>
              <w:top w:w="0" w:type="dxa"/>
              <w:left w:w="70" w:type="dxa"/>
              <w:bottom w:w="0" w:type="dxa"/>
              <w:right w:w="70" w:type="dxa"/>
            </w:tcMar>
          </w:tcPr>
          <w:p w:rsidR="00AC445B" w:rsidRPr="00CA4BB1" w:rsidRDefault="00AC445B" w:rsidP="00F07EF5">
            <w:pPr>
              <w:rPr>
                <w:rFonts w:ascii="Arial" w:hAnsi="Arial" w:cs="Arial"/>
                <w:sz w:val="15"/>
                <w:szCs w:val="15"/>
              </w:rPr>
            </w:pPr>
          </w:p>
        </w:tc>
        <w:tc>
          <w:tcPr>
            <w:tcW w:w="3828" w:type="dxa"/>
            <w:tcMar>
              <w:top w:w="0" w:type="dxa"/>
              <w:left w:w="70" w:type="dxa"/>
              <w:bottom w:w="0" w:type="dxa"/>
              <w:right w:w="70" w:type="dxa"/>
            </w:tcMar>
          </w:tcPr>
          <w:p w:rsidR="00AC445B" w:rsidRPr="00CA4BB1" w:rsidRDefault="00AC445B" w:rsidP="00F07EF5">
            <w:pPr>
              <w:rPr>
                <w:rFonts w:ascii="Arial" w:hAnsi="Arial" w:cs="Arial"/>
                <w:sz w:val="15"/>
                <w:szCs w:val="15"/>
              </w:rPr>
            </w:pPr>
          </w:p>
        </w:tc>
        <w:tc>
          <w:tcPr>
            <w:tcW w:w="1261" w:type="dxa"/>
            <w:tcMar>
              <w:top w:w="0" w:type="dxa"/>
              <w:left w:w="70" w:type="dxa"/>
              <w:bottom w:w="0" w:type="dxa"/>
              <w:right w:w="70" w:type="dxa"/>
            </w:tcMar>
          </w:tcPr>
          <w:p w:rsidR="00AC445B" w:rsidRPr="00CA4BB1" w:rsidRDefault="00AC445B" w:rsidP="00F07EF5">
            <w:pPr>
              <w:rPr>
                <w:rFonts w:ascii="Arial" w:hAnsi="Arial" w:cs="Arial"/>
                <w:sz w:val="15"/>
                <w:szCs w:val="15"/>
              </w:rPr>
            </w:pPr>
          </w:p>
        </w:tc>
        <w:tc>
          <w:tcPr>
            <w:tcW w:w="1141" w:type="dxa"/>
            <w:tcMar>
              <w:top w:w="0" w:type="dxa"/>
              <w:left w:w="70" w:type="dxa"/>
              <w:bottom w:w="0" w:type="dxa"/>
              <w:right w:w="70" w:type="dxa"/>
            </w:tcMar>
          </w:tcPr>
          <w:p w:rsidR="00AC445B" w:rsidRPr="00CA4BB1" w:rsidRDefault="00AC445B" w:rsidP="00F07EF5">
            <w:pPr>
              <w:rPr>
                <w:rFonts w:ascii="Arial" w:hAnsi="Arial" w:cs="Arial"/>
                <w:sz w:val="15"/>
                <w:szCs w:val="15"/>
              </w:rPr>
            </w:pP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ind w:left="-70" w:right="-70" w:firstLine="70"/>
              <w:rPr>
                <w:rFonts w:ascii="Arial" w:hAnsi="Arial" w:cs="Arial"/>
                <w:b/>
                <w:bCs/>
                <w:sz w:val="18"/>
                <w:szCs w:val="18"/>
              </w:rPr>
            </w:pPr>
            <w:r w:rsidRPr="00CA4BB1">
              <w:rPr>
                <w:rFonts w:ascii="Arial" w:hAnsi="Arial" w:cs="Arial"/>
                <w:b/>
                <w:bCs/>
                <w:sz w:val="18"/>
                <w:szCs w:val="18"/>
              </w:rPr>
              <w:t>Abt.</w:t>
            </w:r>
          </w:p>
        </w:tc>
        <w:tc>
          <w:tcPr>
            <w:tcW w:w="1738"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ind w:left="-70" w:right="-70" w:firstLine="70"/>
              <w:rPr>
                <w:rFonts w:ascii="Arial" w:hAnsi="Arial" w:cs="Arial"/>
                <w:b/>
                <w:bCs/>
                <w:sz w:val="18"/>
                <w:szCs w:val="18"/>
              </w:rPr>
            </w:pPr>
            <w:r w:rsidRPr="00CA4BB1">
              <w:rPr>
                <w:rFonts w:ascii="Arial" w:hAnsi="Arial" w:cs="Arial"/>
                <w:b/>
                <w:bCs/>
                <w:sz w:val="18"/>
                <w:szCs w:val="18"/>
              </w:rPr>
              <w:t>von 10 Umläufen</w:t>
            </w:r>
          </w:p>
        </w:tc>
        <w:tc>
          <w:tcPr>
            <w:tcW w:w="3828"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keepNext/>
              <w:ind w:left="-70" w:right="-70" w:firstLine="70"/>
              <w:outlineLvl w:val="5"/>
              <w:rPr>
                <w:rFonts w:ascii="Arial" w:hAnsi="Arial" w:cs="Arial"/>
                <w:b/>
                <w:bCs/>
                <w:sz w:val="18"/>
                <w:szCs w:val="18"/>
              </w:rPr>
            </w:pPr>
            <w:r w:rsidRPr="00CA4BB1">
              <w:rPr>
                <w:rFonts w:ascii="Arial" w:hAnsi="Arial" w:cs="Arial"/>
                <w:b/>
                <w:bCs/>
                <w:sz w:val="18"/>
                <w:szCs w:val="18"/>
              </w:rPr>
              <w:t>Turnuskreise</w:t>
            </w:r>
          </w:p>
        </w:tc>
        <w:tc>
          <w:tcPr>
            <w:tcW w:w="1261"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ind w:left="-70" w:right="-70" w:firstLine="70"/>
              <w:rPr>
                <w:rFonts w:ascii="Arial" w:hAnsi="Arial" w:cs="Arial"/>
                <w:b/>
                <w:bCs/>
                <w:sz w:val="18"/>
                <w:szCs w:val="18"/>
              </w:rPr>
            </w:pPr>
            <w:r w:rsidRPr="00CA4BB1">
              <w:rPr>
                <w:rFonts w:ascii="Arial" w:hAnsi="Arial" w:cs="Arial"/>
                <w:b/>
                <w:bCs/>
                <w:sz w:val="18"/>
                <w:szCs w:val="18"/>
              </w:rPr>
              <w:t>Beginn</w:t>
            </w:r>
          </w:p>
        </w:tc>
        <w:tc>
          <w:tcPr>
            <w:tcW w:w="1141" w:type="dxa"/>
            <w:tcBorders>
              <w:top w:val="nil"/>
              <w:left w:val="single" w:sz="4" w:space="0" w:color="auto"/>
              <w:bottom w:val="single" w:sz="4" w:space="0" w:color="auto"/>
            </w:tcBorders>
            <w:tcMar>
              <w:top w:w="0" w:type="dxa"/>
              <w:left w:w="70" w:type="dxa"/>
              <w:bottom w:w="0" w:type="dxa"/>
              <w:right w:w="70" w:type="dxa"/>
            </w:tcMar>
          </w:tcPr>
          <w:p w:rsidR="00AC445B" w:rsidRPr="00CA4BB1" w:rsidRDefault="00AC445B" w:rsidP="00F07EF5">
            <w:pPr>
              <w:ind w:left="-70" w:right="-70" w:firstLine="70"/>
              <w:rPr>
                <w:rFonts w:ascii="Arial" w:hAnsi="Arial" w:cs="Arial"/>
                <w:b/>
                <w:bCs/>
                <w:sz w:val="18"/>
                <w:szCs w:val="18"/>
              </w:rPr>
            </w:pPr>
            <w:r w:rsidRPr="00CA4BB1">
              <w:rPr>
                <w:rFonts w:ascii="Arial" w:hAnsi="Arial" w:cs="Arial"/>
                <w:b/>
                <w:bCs/>
                <w:sz w:val="18"/>
                <w:szCs w:val="18"/>
              </w:rPr>
              <w:t>Ende</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r w:rsidRPr="00CA4BB1">
              <w:rPr>
                <w:rFonts w:ascii="Arial" w:hAnsi="Arial" w:cs="Arial"/>
                <w:b/>
                <w:bCs/>
                <w:sz w:val="18"/>
                <w:szCs w:val="18"/>
              </w:rPr>
              <w:t>603</w:t>
            </w: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2 x</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25.10.2021</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Pr>
                <w:rFonts w:ascii="Arial" w:hAnsi="Arial" w:cs="Arial"/>
                <w:sz w:val="18"/>
                <w:szCs w:val="18"/>
              </w:rPr>
              <w:t>27.03.2023</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nil"/>
              <w:left w:val="single" w:sz="4" w:space="0" w:color="auto"/>
              <w:bottom w:val="nil"/>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Pr>
                <w:rFonts w:ascii="Arial" w:hAnsi="Arial" w:cs="Arial"/>
                <w:sz w:val="18"/>
                <w:szCs w:val="18"/>
              </w:rPr>
              <w:t>Alle</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 xml:space="preserve">Alle </w:t>
            </w:r>
            <w:r w:rsidRPr="00CA4BB1">
              <w:rPr>
                <w:rFonts w:ascii="Arial" w:hAnsi="Arial" w:cs="Arial"/>
                <w:sz w:val="14"/>
                <w:szCs w:val="14"/>
              </w:rPr>
              <w:t>(Ausnahme: Neueingänge in Altfamilien GVP N 2.5)</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Pr>
                <w:rFonts w:ascii="Arial" w:hAnsi="Arial" w:cs="Arial"/>
                <w:sz w:val="18"/>
                <w:szCs w:val="18"/>
              </w:rPr>
              <w:t>28.03.2023</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Pr>
                <w:rFonts w:ascii="Arial" w:hAnsi="Arial" w:cs="Arial"/>
                <w:sz w:val="18"/>
                <w:szCs w:val="18"/>
              </w:rPr>
              <w:t>01.05.2023</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2 x</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Default="00AC445B" w:rsidP="00F07EF5">
            <w:pPr>
              <w:rPr>
                <w:rFonts w:ascii="Arial" w:hAnsi="Arial" w:cs="Arial"/>
                <w:sz w:val="18"/>
                <w:szCs w:val="18"/>
              </w:rPr>
            </w:pPr>
            <w:r>
              <w:rPr>
                <w:rFonts w:ascii="Arial" w:hAnsi="Arial" w:cs="Arial"/>
                <w:sz w:val="18"/>
                <w:szCs w:val="18"/>
              </w:rPr>
              <w:t>02.05.2023</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Default="00AC445B" w:rsidP="00F07EF5">
            <w:pPr>
              <w:rPr>
                <w:rFonts w:ascii="Arial" w:hAnsi="Arial" w:cs="Arial"/>
                <w:sz w:val="18"/>
                <w:szCs w:val="18"/>
              </w:rPr>
            </w:pPr>
            <w:r>
              <w:rPr>
                <w:rFonts w:ascii="Arial" w:hAnsi="Arial" w:cs="Arial"/>
                <w:sz w:val="18"/>
                <w:szCs w:val="18"/>
              </w:rPr>
              <w:t>b. a. w.</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r w:rsidRPr="00CA4BB1">
              <w:rPr>
                <w:rFonts w:ascii="Arial" w:hAnsi="Arial" w:cs="Arial"/>
                <w:b/>
                <w:bCs/>
                <w:sz w:val="18"/>
                <w:szCs w:val="18"/>
              </w:rPr>
              <w:t>606</w:t>
            </w: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4 x</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25.10.2021</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Pr>
                <w:rFonts w:ascii="Arial" w:hAnsi="Arial" w:cs="Arial"/>
                <w:sz w:val="18"/>
                <w:szCs w:val="18"/>
              </w:rPr>
              <w:t>27.03.2023</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nil"/>
              <w:left w:val="single" w:sz="4" w:space="0" w:color="auto"/>
              <w:bottom w:val="nil"/>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Pr>
                <w:rFonts w:ascii="Arial" w:hAnsi="Arial" w:cs="Arial"/>
                <w:sz w:val="18"/>
                <w:szCs w:val="18"/>
              </w:rPr>
              <w:t>Alle</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 xml:space="preserve">Alle </w:t>
            </w:r>
            <w:r w:rsidRPr="00CA4BB1">
              <w:rPr>
                <w:rFonts w:ascii="Arial" w:hAnsi="Arial" w:cs="Arial"/>
                <w:sz w:val="14"/>
                <w:szCs w:val="14"/>
              </w:rPr>
              <w:t>(Ausnahme: Neueingänge in Altfamilien GVP N 2.5)</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Pr>
                <w:rFonts w:ascii="Arial" w:hAnsi="Arial" w:cs="Arial"/>
                <w:sz w:val="18"/>
                <w:szCs w:val="18"/>
              </w:rPr>
              <w:t>28.03.2023</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Pr>
                <w:rFonts w:ascii="Arial" w:hAnsi="Arial" w:cs="Arial"/>
                <w:sz w:val="18"/>
                <w:szCs w:val="18"/>
              </w:rPr>
              <w:t>01.05.2023</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nil"/>
              <w:left w:val="single" w:sz="4" w:space="0" w:color="auto"/>
              <w:bottom w:val="nil"/>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4 x</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Default="00AC445B" w:rsidP="00F07EF5">
            <w:pPr>
              <w:rPr>
                <w:rFonts w:ascii="Arial" w:hAnsi="Arial" w:cs="Arial"/>
                <w:sz w:val="18"/>
                <w:szCs w:val="18"/>
              </w:rPr>
            </w:pPr>
            <w:r>
              <w:rPr>
                <w:rFonts w:ascii="Arial" w:hAnsi="Arial" w:cs="Arial"/>
                <w:sz w:val="18"/>
                <w:szCs w:val="18"/>
              </w:rPr>
              <w:t>02.05.2023</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Default="00AC445B" w:rsidP="00F07EF5">
            <w:pPr>
              <w:rPr>
                <w:rFonts w:ascii="Arial" w:hAnsi="Arial" w:cs="Arial"/>
                <w:sz w:val="18"/>
                <w:szCs w:val="18"/>
              </w:rPr>
            </w:pPr>
            <w:r>
              <w:rPr>
                <w:rFonts w:ascii="Arial" w:hAnsi="Arial" w:cs="Arial"/>
                <w:sz w:val="18"/>
                <w:szCs w:val="18"/>
              </w:rPr>
              <w:t>b. a. w.</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r w:rsidRPr="00CA4BB1">
              <w:rPr>
                <w:rFonts w:ascii="Arial" w:hAnsi="Arial" w:cs="Arial"/>
                <w:b/>
                <w:bCs/>
                <w:sz w:val="18"/>
                <w:szCs w:val="18"/>
              </w:rPr>
              <w:t>611</w:t>
            </w: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4 x</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06.08.2018</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b. a. w.</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r w:rsidRPr="00CA4BB1">
              <w:rPr>
                <w:rFonts w:ascii="Arial" w:hAnsi="Arial" w:cs="Arial"/>
                <w:b/>
                <w:bCs/>
                <w:sz w:val="18"/>
                <w:szCs w:val="18"/>
              </w:rPr>
              <w:t>616</w:t>
            </w: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2 x</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28.03.2020</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b. a. w.</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r w:rsidRPr="00CA4BB1">
              <w:rPr>
                <w:rFonts w:ascii="Arial" w:hAnsi="Arial" w:cs="Arial"/>
                <w:b/>
                <w:bCs/>
                <w:sz w:val="18"/>
                <w:szCs w:val="18"/>
              </w:rPr>
              <w:t>621</w:t>
            </w: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1 x</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01.07.2020</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b. a. w.</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r w:rsidRPr="00CA4BB1">
              <w:rPr>
                <w:rFonts w:ascii="Arial" w:hAnsi="Arial" w:cs="Arial"/>
                <w:b/>
                <w:bCs/>
                <w:sz w:val="18"/>
                <w:szCs w:val="18"/>
              </w:rPr>
              <w:t>623</w:t>
            </w: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6 x</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01.01.2011</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b. a. w.</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r w:rsidRPr="00CA4BB1">
              <w:rPr>
                <w:rFonts w:ascii="Arial" w:hAnsi="Arial" w:cs="Arial"/>
                <w:b/>
                <w:bCs/>
                <w:sz w:val="18"/>
                <w:szCs w:val="18"/>
              </w:rPr>
              <w:t>627</w:t>
            </w: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 xml:space="preserve">5 x </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22.06.2017</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b. a. w.</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r w:rsidRPr="00CA4BB1">
              <w:rPr>
                <w:rFonts w:ascii="Arial" w:hAnsi="Arial" w:cs="Arial"/>
                <w:b/>
                <w:bCs/>
                <w:sz w:val="18"/>
                <w:szCs w:val="18"/>
              </w:rPr>
              <w:t>629</w:t>
            </w: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4 x</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05.07.2018</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b. a. w.</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nil"/>
              <w:left w:val="single" w:sz="4" w:space="0" w:color="auto"/>
              <w:bottom w:val="nil"/>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r w:rsidRPr="00CA4BB1">
              <w:rPr>
                <w:rFonts w:ascii="Arial" w:hAnsi="Arial" w:cs="Arial"/>
                <w:b/>
                <w:bCs/>
                <w:sz w:val="18"/>
                <w:szCs w:val="18"/>
              </w:rPr>
              <w:t>630</w:t>
            </w: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6 x</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01.03.2020</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b. a. w.</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r w:rsidRPr="00CA4BB1">
              <w:rPr>
                <w:rFonts w:ascii="Arial" w:hAnsi="Arial" w:cs="Arial"/>
                <w:b/>
                <w:bCs/>
                <w:sz w:val="18"/>
                <w:szCs w:val="18"/>
              </w:rPr>
              <w:t>632</w:t>
            </w: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5 x</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08.04.2019</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b. a. w.</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r w:rsidRPr="00CA4BB1">
              <w:rPr>
                <w:rFonts w:ascii="Arial" w:hAnsi="Arial" w:cs="Arial"/>
                <w:b/>
                <w:bCs/>
                <w:sz w:val="18"/>
                <w:szCs w:val="18"/>
              </w:rPr>
              <w:t>633</w:t>
            </w: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5 x</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01.06.2014</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b. a. w.</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r w:rsidRPr="00CA4BB1">
              <w:rPr>
                <w:rFonts w:ascii="Arial" w:hAnsi="Arial" w:cs="Arial"/>
                <w:b/>
                <w:bCs/>
                <w:sz w:val="18"/>
                <w:szCs w:val="18"/>
              </w:rPr>
              <w:t>634</w:t>
            </w: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 xml:space="preserve">Alle </w:t>
            </w:r>
            <w:r w:rsidRPr="00CA4BB1">
              <w:rPr>
                <w:rFonts w:ascii="Arial" w:hAnsi="Arial" w:cs="Arial"/>
                <w:sz w:val="14"/>
                <w:szCs w:val="14"/>
              </w:rPr>
              <w:t>(Ausnahme: Neueingänge in Altfamilien GVP N 2.5)</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19.09.2022</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31.12.2022</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r w:rsidRPr="00CA4BB1">
              <w:rPr>
                <w:rFonts w:ascii="Arial" w:hAnsi="Arial" w:cs="Arial"/>
                <w:b/>
                <w:bCs/>
                <w:sz w:val="18"/>
                <w:szCs w:val="18"/>
              </w:rPr>
              <w:t>636</w:t>
            </w: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5 x</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01.01.2018</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b. a. w.</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r w:rsidRPr="00CA4BB1">
              <w:rPr>
                <w:rFonts w:ascii="Arial" w:hAnsi="Arial" w:cs="Arial"/>
                <w:b/>
                <w:bCs/>
                <w:sz w:val="18"/>
                <w:szCs w:val="18"/>
              </w:rPr>
              <w:t>638</w:t>
            </w: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5 x</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01.06.2022</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b. a. w.</w:t>
            </w:r>
          </w:p>
        </w:tc>
      </w:tr>
      <w:tr w:rsidR="00AC445B" w:rsidRPr="00CA4BB1" w:rsidTr="00F07EF5">
        <w:tc>
          <w:tcPr>
            <w:tcW w:w="563" w:type="dxa"/>
            <w:tcBorders>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p>
        </w:tc>
        <w:tc>
          <w:tcPr>
            <w:tcW w:w="5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b/>
                <w:bCs/>
                <w:sz w:val="18"/>
                <w:szCs w:val="18"/>
              </w:rPr>
            </w:pPr>
            <w:r w:rsidRPr="00CA4BB1">
              <w:rPr>
                <w:rFonts w:ascii="Arial" w:hAnsi="Arial" w:cs="Arial"/>
                <w:b/>
                <w:bCs/>
                <w:sz w:val="18"/>
                <w:szCs w:val="18"/>
              </w:rPr>
              <w:t>695</w:t>
            </w:r>
          </w:p>
        </w:tc>
        <w:tc>
          <w:tcPr>
            <w:tcW w:w="1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Alle</w:t>
            </w:r>
          </w:p>
        </w:tc>
        <w:tc>
          <w:tcPr>
            <w:tcW w:w="1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01.01.2002</w:t>
            </w:r>
          </w:p>
        </w:tc>
        <w:tc>
          <w:tcPr>
            <w:tcW w:w="1141" w:type="dxa"/>
            <w:tcBorders>
              <w:top w:val="single" w:sz="4" w:space="0" w:color="auto"/>
              <w:left w:val="single" w:sz="4" w:space="0" w:color="auto"/>
              <w:bottom w:val="single" w:sz="4" w:space="0" w:color="auto"/>
            </w:tcBorders>
            <w:tcMar>
              <w:top w:w="0" w:type="dxa"/>
              <w:left w:w="70" w:type="dxa"/>
              <w:bottom w:w="0" w:type="dxa"/>
              <w:right w:w="70" w:type="dxa"/>
            </w:tcMar>
          </w:tcPr>
          <w:p w:rsidR="00AC445B" w:rsidRPr="00CA4BB1" w:rsidRDefault="00AC445B" w:rsidP="00F07EF5">
            <w:pPr>
              <w:rPr>
                <w:rFonts w:ascii="Arial" w:hAnsi="Arial" w:cs="Arial"/>
                <w:sz w:val="18"/>
                <w:szCs w:val="18"/>
              </w:rPr>
            </w:pPr>
            <w:r w:rsidRPr="00CA4BB1">
              <w:rPr>
                <w:rFonts w:ascii="Arial" w:hAnsi="Arial" w:cs="Arial"/>
                <w:sz w:val="18"/>
                <w:szCs w:val="18"/>
              </w:rPr>
              <w:t>b. a. w.</w:t>
            </w:r>
          </w:p>
        </w:tc>
      </w:tr>
    </w:tbl>
    <w:p w:rsidR="00AC445B" w:rsidRPr="00CA4BB1" w:rsidRDefault="00AC445B" w:rsidP="00AC445B">
      <w:pPr>
        <w:rPr>
          <w:rFonts w:ascii="Arial" w:hAnsi="Arial" w:cs="Arial"/>
          <w:sz w:val="16"/>
          <w:szCs w:val="16"/>
        </w:rPr>
      </w:pPr>
    </w:p>
    <w:p w:rsidR="003475CD" w:rsidRPr="00CA4BB1" w:rsidRDefault="003475CD">
      <w:pPr>
        <w:rPr>
          <w:rFonts w:ascii="Arial" w:hAnsi="Arial" w:cs="Arial"/>
          <w:sz w:val="15"/>
          <w:szCs w:val="15"/>
        </w:rPr>
      </w:pPr>
    </w:p>
    <w:p w:rsidR="003475CD" w:rsidRPr="00CA4BB1" w:rsidRDefault="00A439B1">
      <w:pPr>
        <w:tabs>
          <w:tab w:val="left" w:pos="8080"/>
        </w:tabs>
        <w:ind w:right="-2"/>
        <w:rPr>
          <w:rFonts w:ascii="Arial" w:hAnsi="Arial" w:cs="Arial"/>
          <w:sz w:val="18"/>
          <w:szCs w:val="18"/>
        </w:rPr>
      </w:pPr>
      <w:r w:rsidRPr="00CA4BB1">
        <w:rPr>
          <w:rFonts w:ascii="Arial" w:hAnsi="Arial" w:cs="Arial"/>
          <w:sz w:val="18"/>
          <w:szCs w:val="18"/>
        </w:rPr>
        <w:t xml:space="preserve">Wird ein Verfahren aus einer aufgelösten Abteilung </w:t>
      </w:r>
      <w:proofErr w:type="gramStart"/>
      <w:r w:rsidRPr="00CA4BB1">
        <w:rPr>
          <w:rFonts w:ascii="Arial" w:hAnsi="Arial" w:cs="Arial"/>
          <w:sz w:val="18"/>
          <w:szCs w:val="18"/>
        </w:rPr>
        <w:t>wieder aufgenommen</w:t>
      </w:r>
      <w:proofErr w:type="gramEnd"/>
      <w:r w:rsidRPr="00CA4BB1">
        <w:rPr>
          <w:rFonts w:ascii="Arial" w:hAnsi="Arial" w:cs="Arial"/>
          <w:sz w:val="18"/>
          <w:szCs w:val="18"/>
        </w:rPr>
        <w:t xml:space="preserve"> und muss dafür eine neue Zählkarte angelegt werden, wird dieses Verfahren über den Turnus einer anderen Abteilung zugeteilt.</w:t>
      </w:r>
    </w:p>
    <w:p w:rsidR="003475CD" w:rsidRPr="00CA4BB1" w:rsidRDefault="003475CD">
      <w:pPr>
        <w:ind w:right="923"/>
        <w:rPr>
          <w:rFonts w:ascii="Arial" w:hAnsi="Arial" w:cs="Arial"/>
          <w:sz w:val="15"/>
          <w:szCs w:val="15"/>
        </w:rPr>
      </w:pPr>
    </w:p>
    <w:p w:rsidR="003475CD" w:rsidRPr="00CA4BB1" w:rsidRDefault="003475CD">
      <w:pPr>
        <w:rPr>
          <w:rFonts w:ascii="Arial" w:hAnsi="Arial" w:cs="Arial"/>
          <w:sz w:val="15"/>
          <w:szCs w:val="15"/>
        </w:rPr>
      </w:pPr>
    </w:p>
    <w:tbl>
      <w:tblPr>
        <w:tblW w:w="0" w:type="auto"/>
        <w:tblCellMar>
          <w:left w:w="0" w:type="dxa"/>
          <w:right w:w="0" w:type="dxa"/>
        </w:tblCellMar>
        <w:tblLook w:val="0000" w:firstRow="0" w:lastRow="0" w:firstColumn="0" w:lastColumn="0" w:noHBand="0" w:noVBand="0"/>
      </w:tblPr>
      <w:tblGrid>
        <w:gridCol w:w="622"/>
        <w:gridCol w:w="8448"/>
      </w:tblGrid>
      <w:tr w:rsidR="003475CD" w:rsidRPr="00CA4BB1">
        <w:trPr>
          <w:cantSplit/>
        </w:trPr>
        <w:tc>
          <w:tcPr>
            <w:tcW w:w="637" w:type="dxa"/>
            <w:tcMar>
              <w:top w:w="0" w:type="dxa"/>
              <w:left w:w="70" w:type="dxa"/>
              <w:bottom w:w="0" w:type="dxa"/>
              <w:right w:w="70" w:type="dxa"/>
            </w:tcMar>
          </w:tcPr>
          <w:p w:rsidR="003475CD" w:rsidRPr="00CA4BB1" w:rsidRDefault="00A439B1">
            <w:pPr>
              <w:rPr>
                <w:rFonts w:ascii="Arial" w:hAnsi="Arial" w:cs="Arial"/>
                <w:b/>
                <w:bCs/>
                <w:sz w:val="18"/>
                <w:szCs w:val="18"/>
                <w:u w:val="single"/>
              </w:rPr>
            </w:pPr>
            <w:r w:rsidRPr="00CA4BB1">
              <w:rPr>
                <w:rFonts w:ascii="Arial" w:hAnsi="Arial" w:cs="Arial"/>
                <w:b/>
                <w:bCs/>
                <w:sz w:val="18"/>
                <w:szCs w:val="18"/>
                <w:u w:val="single"/>
              </w:rPr>
              <w:t>4.2</w:t>
            </w:r>
          </w:p>
        </w:tc>
        <w:tc>
          <w:tcPr>
            <w:tcW w:w="8931" w:type="dxa"/>
            <w:tcMar>
              <w:top w:w="0" w:type="dxa"/>
              <w:left w:w="70" w:type="dxa"/>
              <w:bottom w:w="0" w:type="dxa"/>
              <w:right w:w="70" w:type="dxa"/>
            </w:tcMar>
          </w:tcPr>
          <w:p w:rsidR="003475CD" w:rsidRPr="00CA4BB1" w:rsidRDefault="00A439B1">
            <w:pPr>
              <w:rPr>
                <w:rFonts w:ascii="Arial" w:hAnsi="Arial" w:cs="Arial"/>
                <w:sz w:val="18"/>
                <w:szCs w:val="18"/>
              </w:rPr>
            </w:pPr>
            <w:r w:rsidRPr="00CA4BB1">
              <w:rPr>
                <w:rFonts w:ascii="Arial" w:hAnsi="Arial" w:cs="Arial"/>
                <w:sz w:val="18"/>
                <w:szCs w:val="18"/>
                <w:u w:val="single"/>
              </w:rPr>
              <w:t>Krankheitsregelung:</w:t>
            </w:r>
            <w:r w:rsidRPr="00CA4BB1">
              <w:rPr>
                <w:rFonts w:ascii="Arial" w:hAnsi="Arial" w:cs="Arial"/>
                <w:sz w:val="18"/>
                <w:szCs w:val="18"/>
              </w:rPr>
              <w:t xml:space="preserve"> Kann eine Abteilungsrichterin/ein Abteilungsrichter wegen Dienstunfähigkeit die Dienstgeschäfte nicht wahrnehmen, soll die Abteilung im Regelfall durch gesonderten Umlaufbeschluss nach 2 Wochen vom Turnus abgehängt werden. Ein Ausgleich bei Wiederaufnahme der Dienstgeschäfte soll nicht stattfinden. </w:t>
            </w:r>
          </w:p>
          <w:p w:rsidR="003475CD" w:rsidRPr="00CA4BB1" w:rsidRDefault="003475CD">
            <w:pPr>
              <w:rPr>
                <w:rFonts w:ascii="Arial" w:hAnsi="Arial" w:cs="Arial"/>
                <w:sz w:val="18"/>
                <w:szCs w:val="18"/>
              </w:rPr>
            </w:pPr>
          </w:p>
          <w:p w:rsidR="003475CD" w:rsidRPr="00CA4BB1" w:rsidRDefault="00A439B1">
            <w:pPr>
              <w:rPr>
                <w:rFonts w:ascii="Arial" w:hAnsi="Arial" w:cs="Arial"/>
                <w:sz w:val="18"/>
                <w:szCs w:val="18"/>
              </w:rPr>
            </w:pPr>
            <w:r w:rsidRPr="00CA4BB1">
              <w:rPr>
                <w:rFonts w:ascii="Arial" w:hAnsi="Arial" w:cs="Arial"/>
                <w:sz w:val="18"/>
                <w:szCs w:val="18"/>
              </w:rPr>
              <w:t>Wird die Abteilung zu einem früheren Zeitpunkt vom Turnus abgehängt, soll ihr nach Wiederaufnahme der Dienstgeschäfte der Abteilungsrichterin/des Abteilungsrichters die Anzahl der Verfahren, die der Abteilung in den ersten 2 Wochen der Dienstunfähigkeit hätten zugeteilt werden müssen, zusätzlich zugeteilt werden, soweit sie sie nicht bereits erhalten hat.</w:t>
            </w:r>
          </w:p>
          <w:p w:rsidR="003475CD" w:rsidRPr="00CA4BB1" w:rsidRDefault="003475CD">
            <w:pPr>
              <w:rPr>
                <w:rFonts w:ascii="Arial" w:hAnsi="Arial" w:cs="Arial"/>
                <w:sz w:val="18"/>
                <w:szCs w:val="18"/>
              </w:rPr>
            </w:pPr>
          </w:p>
          <w:p w:rsidR="003475CD" w:rsidRPr="00CA4BB1" w:rsidRDefault="00A439B1">
            <w:pPr>
              <w:rPr>
                <w:rFonts w:ascii="Arial" w:hAnsi="Arial" w:cs="Arial"/>
                <w:sz w:val="18"/>
                <w:szCs w:val="18"/>
              </w:rPr>
            </w:pPr>
            <w:r w:rsidRPr="00CA4BB1">
              <w:rPr>
                <w:rFonts w:ascii="Arial" w:hAnsi="Arial" w:cs="Arial"/>
                <w:sz w:val="18"/>
                <w:szCs w:val="18"/>
              </w:rPr>
              <w:t>Für die Dauer der Abhängung einer Abteilung vom Turnus erfolgt für Eingänge in Altfamilien grundsätzlich keine Gutschrift und auch später kein Ausgleich.</w:t>
            </w:r>
          </w:p>
        </w:tc>
      </w:tr>
    </w:tbl>
    <w:p w:rsidR="003475CD" w:rsidRPr="00CA4BB1" w:rsidRDefault="003475CD">
      <w:pPr>
        <w:rPr>
          <w:rFonts w:ascii="Arial" w:hAnsi="Arial" w:cs="Arial"/>
          <w:sz w:val="19"/>
          <w:szCs w:val="19"/>
        </w:rPr>
      </w:pPr>
    </w:p>
    <w:p w:rsidR="003475CD" w:rsidRPr="00CA4BB1" w:rsidRDefault="003475CD">
      <w:pPr>
        <w:rPr>
          <w:rFonts w:ascii="Arial" w:hAnsi="Arial" w:cs="Arial"/>
          <w:sz w:val="19"/>
          <w:szCs w:val="19"/>
        </w:rPr>
      </w:pPr>
    </w:p>
    <w:tbl>
      <w:tblPr>
        <w:tblW w:w="90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7"/>
        <w:gridCol w:w="1560"/>
        <w:gridCol w:w="1795"/>
        <w:gridCol w:w="2788"/>
        <w:gridCol w:w="2287"/>
      </w:tblGrid>
      <w:tr w:rsidR="00CA4BB1" w:rsidRPr="00CA4BB1">
        <w:trPr>
          <w:cantSplit/>
        </w:trPr>
        <w:tc>
          <w:tcPr>
            <w:tcW w:w="637" w:type="dxa"/>
            <w:tcBorders>
              <w:bottom w:val="nil"/>
            </w:tcBorders>
          </w:tcPr>
          <w:p w:rsidR="003475CD" w:rsidRPr="00CA4BB1" w:rsidRDefault="00A439B1">
            <w:pPr>
              <w:pStyle w:val="pb"/>
              <w:tabs>
                <w:tab w:val="clear" w:pos="3686"/>
                <w:tab w:val="clear" w:pos="4820"/>
              </w:tabs>
              <w:rPr>
                <w:rFonts w:ascii="Arial" w:hAnsi="Arial" w:cs="Arial"/>
                <w:b/>
                <w:sz w:val="18"/>
                <w:szCs w:val="18"/>
                <w:u w:val="single"/>
              </w:rPr>
            </w:pPr>
            <w:r w:rsidRPr="00CA4BB1">
              <w:rPr>
                <w:rFonts w:ascii="Arial" w:hAnsi="Arial" w:cs="Arial"/>
                <w:b/>
                <w:sz w:val="18"/>
                <w:szCs w:val="18"/>
                <w:u w:val="single"/>
              </w:rPr>
              <w:t>4.3</w:t>
            </w:r>
          </w:p>
        </w:tc>
        <w:tc>
          <w:tcPr>
            <w:tcW w:w="8430" w:type="dxa"/>
            <w:gridSpan w:val="4"/>
            <w:tcBorders>
              <w:bottom w:val="nil"/>
            </w:tcBorders>
          </w:tcPr>
          <w:p w:rsidR="003475CD" w:rsidRPr="00CA4BB1" w:rsidRDefault="00A439B1">
            <w:pPr>
              <w:pStyle w:val="pb"/>
              <w:tabs>
                <w:tab w:val="clear" w:pos="3686"/>
                <w:tab w:val="clear" w:pos="4820"/>
              </w:tabs>
              <w:ind w:left="-70"/>
              <w:rPr>
                <w:rFonts w:ascii="Arial" w:hAnsi="Arial" w:cs="Arial"/>
                <w:b/>
                <w:sz w:val="18"/>
                <w:szCs w:val="18"/>
                <w:u w:val="single"/>
              </w:rPr>
            </w:pPr>
            <w:r w:rsidRPr="00CA4BB1">
              <w:rPr>
                <w:rFonts w:ascii="Arial" w:hAnsi="Arial" w:cs="Arial"/>
                <w:b/>
                <w:sz w:val="18"/>
                <w:szCs w:val="18"/>
                <w:u w:val="single"/>
              </w:rPr>
              <w:t>Aufgelöste Abteilungen:</w:t>
            </w:r>
          </w:p>
        </w:tc>
      </w:tr>
      <w:tr w:rsidR="00CA4BB1" w:rsidRPr="00CA4BB1">
        <w:tc>
          <w:tcPr>
            <w:tcW w:w="637" w:type="dxa"/>
            <w:tcBorders>
              <w:top w:val="nil"/>
              <w:bottom w:val="single" w:sz="4" w:space="0" w:color="auto"/>
              <w:right w:val="single" w:sz="4" w:space="0" w:color="auto"/>
            </w:tcBorders>
          </w:tcPr>
          <w:p w:rsidR="003475CD" w:rsidRPr="00CA4BB1" w:rsidRDefault="003475CD">
            <w:pPr>
              <w:pStyle w:val="pb"/>
              <w:tabs>
                <w:tab w:val="clear" w:pos="3686"/>
                <w:tab w:val="clear" w:pos="4820"/>
              </w:tabs>
              <w:rPr>
                <w:rFonts w:ascii="Arial" w:hAnsi="Arial" w:cs="Arial"/>
                <w:b/>
                <w:sz w:val="18"/>
                <w:szCs w:val="18"/>
              </w:rPr>
            </w:pPr>
          </w:p>
        </w:tc>
        <w:tc>
          <w:tcPr>
            <w:tcW w:w="1560" w:type="dxa"/>
            <w:tcBorders>
              <w:top w:val="nil"/>
              <w:bottom w:val="single" w:sz="4" w:space="0" w:color="auto"/>
              <w:right w:val="single" w:sz="4" w:space="0" w:color="auto"/>
            </w:tcBorders>
          </w:tcPr>
          <w:p w:rsidR="003475CD" w:rsidRPr="00CA4BB1" w:rsidRDefault="00A439B1">
            <w:pPr>
              <w:pStyle w:val="pb"/>
              <w:tabs>
                <w:tab w:val="clear" w:pos="3686"/>
                <w:tab w:val="clear" w:pos="4820"/>
              </w:tabs>
              <w:ind w:left="-70" w:right="-70" w:firstLine="70"/>
              <w:rPr>
                <w:rFonts w:ascii="Arial" w:hAnsi="Arial" w:cs="Arial"/>
                <w:b/>
                <w:sz w:val="18"/>
                <w:szCs w:val="18"/>
              </w:rPr>
            </w:pPr>
            <w:r w:rsidRPr="00CA4BB1">
              <w:rPr>
                <w:rFonts w:ascii="Arial" w:hAnsi="Arial" w:cs="Arial"/>
                <w:b/>
                <w:sz w:val="18"/>
                <w:szCs w:val="18"/>
              </w:rPr>
              <w:t>Abt.</w:t>
            </w:r>
          </w:p>
        </w:tc>
        <w:tc>
          <w:tcPr>
            <w:tcW w:w="1795" w:type="dxa"/>
            <w:tcBorders>
              <w:top w:val="nil"/>
              <w:left w:val="single" w:sz="4" w:space="0" w:color="auto"/>
              <w:bottom w:val="single" w:sz="4" w:space="0" w:color="auto"/>
            </w:tcBorders>
          </w:tcPr>
          <w:p w:rsidR="003475CD" w:rsidRPr="00CA4BB1" w:rsidRDefault="00A439B1">
            <w:pPr>
              <w:pStyle w:val="pb"/>
              <w:tabs>
                <w:tab w:val="clear" w:pos="3686"/>
                <w:tab w:val="clear" w:pos="4820"/>
              </w:tabs>
              <w:ind w:left="-70" w:right="-70" w:firstLine="70"/>
              <w:rPr>
                <w:rFonts w:ascii="Arial" w:hAnsi="Arial" w:cs="Arial"/>
                <w:b/>
                <w:sz w:val="18"/>
                <w:szCs w:val="18"/>
              </w:rPr>
            </w:pPr>
            <w:r w:rsidRPr="00CA4BB1">
              <w:rPr>
                <w:rFonts w:ascii="Arial" w:hAnsi="Arial" w:cs="Arial"/>
                <w:b/>
                <w:sz w:val="18"/>
                <w:szCs w:val="18"/>
              </w:rPr>
              <w:t>Datum</w:t>
            </w:r>
          </w:p>
        </w:tc>
        <w:tc>
          <w:tcPr>
            <w:tcW w:w="2788" w:type="dxa"/>
            <w:tcBorders>
              <w:top w:val="nil"/>
              <w:left w:val="single" w:sz="4" w:space="0" w:color="auto"/>
              <w:bottom w:val="single" w:sz="4" w:space="0" w:color="auto"/>
            </w:tcBorders>
          </w:tcPr>
          <w:p w:rsidR="003475CD" w:rsidRPr="00CA4BB1" w:rsidRDefault="00A439B1">
            <w:pPr>
              <w:pStyle w:val="pb"/>
              <w:tabs>
                <w:tab w:val="clear" w:pos="3686"/>
                <w:tab w:val="clear" w:pos="4820"/>
              </w:tabs>
              <w:ind w:left="-70" w:right="-70" w:firstLine="70"/>
              <w:rPr>
                <w:rFonts w:ascii="Arial" w:hAnsi="Arial" w:cs="Arial"/>
                <w:b/>
                <w:sz w:val="18"/>
                <w:szCs w:val="18"/>
              </w:rPr>
            </w:pPr>
            <w:r w:rsidRPr="00CA4BB1">
              <w:rPr>
                <w:rFonts w:ascii="Arial" w:hAnsi="Arial" w:cs="Arial"/>
                <w:b/>
                <w:sz w:val="18"/>
                <w:szCs w:val="18"/>
              </w:rPr>
              <w:t>Präsidiumsbeschluss</w:t>
            </w:r>
          </w:p>
        </w:tc>
        <w:tc>
          <w:tcPr>
            <w:tcW w:w="2287" w:type="dxa"/>
            <w:tcBorders>
              <w:top w:val="nil"/>
              <w:left w:val="single" w:sz="4" w:space="0" w:color="auto"/>
              <w:bottom w:val="single" w:sz="4" w:space="0" w:color="auto"/>
            </w:tcBorders>
          </w:tcPr>
          <w:p w:rsidR="003475CD" w:rsidRPr="00CA4BB1" w:rsidRDefault="00A439B1">
            <w:pPr>
              <w:pStyle w:val="pb"/>
              <w:tabs>
                <w:tab w:val="clear" w:pos="3686"/>
                <w:tab w:val="clear" w:pos="4820"/>
              </w:tabs>
              <w:ind w:left="-70" w:right="-70" w:firstLine="70"/>
              <w:rPr>
                <w:rFonts w:ascii="Arial" w:hAnsi="Arial" w:cs="Arial"/>
                <w:b/>
                <w:sz w:val="18"/>
                <w:szCs w:val="18"/>
              </w:rPr>
            </w:pPr>
            <w:r w:rsidRPr="00CA4BB1">
              <w:rPr>
                <w:rFonts w:ascii="Arial" w:hAnsi="Arial" w:cs="Arial"/>
                <w:b/>
                <w:sz w:val="18"/>
                <w:szCs w:val="18"/>
              </w:rPr>
              <w:t>Abwicklung</w:t>
            </w:r>
          </w:p>
        </w:tc>
      </w:tr>
    </w:tbl>
    <w:p w:rsidR="003475CD" w:rsidRPr="00CA4BB1" w:rsidRDefault="00A439B1">
      <w:pPr>
        <w:rPr>
          <w:rFonts w:ascii="Arial" w:hAnsi="Arial" w:cs="Arial"/>
          <w:sz w:val="8"/>
          <w:szCs w:val="8"/>
        </w:rPr>
      </w:pPr>
      <w:r w:rsidRPr="00CA4BB1">
        <w:rPr>
          <w:rFonts w:ascii="Arial" w:hAnsi="Arial" w:cs="Arial"/>
          <w:sz w:val="19"/>
          <w:szCs w:val="19"/>
        </w:rPr>
        <w:br w:type="page"/>
      </w:r>
    </w:p>
    <w:tbl>
      <w:tblPr>
        <w:tblW w:w="0" w:type="auto"/>
        <w:tblCellMar>
          <w:left w:w="0" w:type="dxa"/>
          <w:right w:w="0" w:type="dxa"/>
        </w:tblCellMar>
        <w:tblLook w:val="0000" w:firstRow="0" w:lastRow="0" w:firstColumn="0" w:lastColumn="0" w:noHBand="0" w:noVBand="0"/>
      </w:tblPr>
      <w:tblGrid>
        <w:gridCol w:w="618"/>
        <w:gridCol w:w="8452"/>
      </w:tblGrid>
      <w:tr w:rsidR="003475CD" w:rsidRPr="00CA4BB1">
        <w:tc>
          <w:tcPr>
            <w:tcW w:w="637" w:type="dxa"/>
            <w:tcMar>
              <w:top w:w="0" w:type="dxa"/>
              <w:left w:w="70" w:type="dxa"/>
              <w:bottom w:w="0" w:type="dxa"/>
              <w:right w:w="70" w:type="dxa"/>
            </w:tcMar>
          </w:tcPr>
          <w:p w:rsidR="003475CD" w:rsidRPr="00CA4BB1" w:rsidRDefault="00A439B1">
            <w:pPr>
              <w:rPr>
                <w:rFonts w:ascii="Arial" w:hAnsi="Arial" w:cs="Arial"/>
                <w:b/>
                <w:bCs/>
                <w:sz w:val="20"/>
                <w:u w:val="single"/>
              </w:rPr>
            </w:pPr>
            <w:r w:rsidRPr="00CA4BB1">
              <w:rPr>
                <w:rFonts w:ascii="Arial" w:hAnsi="Arial" w:cs="Arial"/>
                <w:sz w:val="20"/>
              </w:rPr>
              <w:lastRenderedPageBreak/>
              <w:br w:type="page"/>
            </w:r>
            <w:r w:rsidRPr="00CA4BB1">
              <w:rPr>
                <w:rFonts w:ascii="Arial" w:hAnsi="Arial" w:cs="Arial"/>
                <w:sz w:val="20"/>
              </w:rPr>
              <w:br w:type="page"/>
            </w:r>
            <w:r w:rsidRPr="00CA4BB1">
              <w:rPr>
                <w:rFonts w:ascii="Arial" w:hAnsi="Arial" w:cs="Arial"/>
                <w:sz w:val="20"/>
              </w:rPr>
              <w:br w:type="page"/>
            </w:r>
            <w:r w:rsidRPr="00CA4BB1">
              <w:rPr>
                <w:rFonts w:ascii="Arial" w:hAnsi="Arial" w:cs="Arial"/>
                <w:b/>
                <w:bCs/>
                <w:sz w:val="20"/>
                <w:u w:val="single"/>
              </w:rPr>
              <w:br w:type="page"/>
              <w:t>5.</w:t>
            </w:r>
          </w:p>
        </w:tc>
        <w:tc>
          <w:tcPr>
            <w:tcW w:w="8931" w:type="dxa"/>
            <w:tcMar>
              <w:top w:w="0" w:type="dxa"/>
              <w:left w:w="70" w:type="dxa"/>
              <w:bottom w:w="0" w:type="dxa"/>
              <w:right w:w="70" w:type="dxa"/>
            </w:tcMar>
          </w:tcPr>
          <w:p w:rsidR="003475CD" w:rsidRPr="00CA4BB1" w:rsidRDefault="00A439B1">
            <w:pPr>
              <w:ind w:left="-70"/>
              <w:rPr>
                <w:rFonts w:ascii="Arial" w:hAnsi="Arial" w:cs="Arial"/>
                <w:b/>
                <w:bCs/>
                <w:sz w:val="20"/>
                <w:u w:val="single"/>
              </w:rPr>
            </w:pPr>
            <w:r w:rsidRPr="00CA4BB1">
              <w:rPr>
                <w:rFonts w:ascii="Arial" w:hAnsi="Arial" w:cs="Arial"/>
                <w:b/>
                <w:bCs/>
                <w:sz w:val="20"/>
                <w:u w:val="single"/>
              </w:rPr>
              <w:t>Verteilung der Geschäfte in Familiensachen</w:t>
            </w:r>
          </w:p>
        </w:tc>
      </w:tr>
    </w:tbl>
    <w:p w:rsidR="003475CD" w:rsidRPr="00CA4BB1" w:rsidRDefault="003475C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25"/>
        <w:gridCol w:w="12"/>
        <w:gridCol w:w="521"/>
        <w:gridCol w:w="41"/>
        <w:gridCol w:w="28"/>
        <w:gridCol w:w="3164"/>
      </w:tblGrid>
      <w:tr w:rsidR="00DF1860" w:rsidRPr="00CA4BB1" w:rsidTr="00DF1860">
        <w:trPr>
          <w:cantSplit/>
        </w:trPr>
        <w:tc>
          <w:tcPr>
            <w:tcW w:w="637" w:type="dxa"/>
            <w:gridSpan w:val="2"/>
            <w:tcBorders>
              <w:right w:val="single" w:sz="4" w:space="0" w:color="auto"/>
            </w:tcBorders>
            <w:tcMar>
              <w:top w:w="0" w:type="dxa"/>
              <w:left w:w="70" w:type="dxa"/>
              <w:bottom w:w="0" w:type="dxa"/>
              <w:right w:w="70" w:type="dxa"/>
            </w:tcMar>
          </w:tcPr>
          <w:p w:rsidR="00DF1860" w:rsidRPr="00CA4BB1" w:rsidRDefault="00DF1860">
            <w:pPr>
              <w:rPr>
                <w:rFonts w:ascii="Arial" w:hAnsi="Arial" w:cs="Arial"/>
                <w:b/>
                <w:bCs/>
                <w:sz w:val="18"/>
                <w:szCs w:val="18"/>
              </w:rPr>
            </w:pPr>
          </w:p>
        </w:tc>
        <w:tc>
          <w:tcPr>
            <w:tcW w:w="3754" w:type="dxa"/>
            <w:gridSpan w:val="4"/>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pPr>
              <w:keepNext/>
              <w:jc w:val="center"/>
              <w:outlineLvl w:val="3"/>
              <w:rPr>
                <w:rFonts w:ascii="Arial" w:hAnsi="Arial" w:cs="Arial"/>
                <w:b/>
                <w:bCs/>
                <w:sz w:val="18"/>
                <w:szCs w:val="18"/>
              </w:rPr>
            </w:pPr>
            <w:r w:rsidRPr="00CA4BB1">
              <w:rPr>
                <w:rFonts w:ascii="Arial" w:hAnsi="Arial" w:cs="Arial"/>
                <w:b/>
                <w:bCs/>
                <w:sz w:val="18"/>
                <w:szCs w:val="18"/>
              </w:rPr>
              <w:t>Serviceeinheit</w:t>
            </w:r>
          </w:p>
        </w:tc>
      </w:tr>
      <w:tr w:rsidR="00DF1860" w:rsidRPr="00CA4BB1" w:rsidTr="00DF1860">
        <w:trPr>
          <w:cantSplit/>
        </w:trPr>
        <w:tc>
          <w:tcPr>
            <w:tcW w:w="637" w:type="dxa"/>
            <w:gridSpan w:val="2"/>
            <w:tcBorders>
              <w:bottom w:val="nil"/>
              <w:right w:val="single" w:sz="4" w:space="0" w:color="auto"/>
            </w:tcBorders>
            <w:tcMar>
              <w:top w:w="0" w:type="dxa"/>
              <w:left w:w="70" w:type="dxa"/>
              <w:bottom w:w="0" w:type="dxa"/>
              <w:right w:w="70" w:type="dxa"/>
            </w:tcMar>
          </w:tcPr>
          <w:p w:rsidR="00DF1860" w:rsidRPr="00CA4BB1" w:rsidRDefault="00DF1860">
            <w:pPr>
              <w:outlineLvl w:val="1"/>
              <w:rPr>
                <w:rFonts w:ascii="Arial" w:hAnsi="Arial" w:cs="Arial"/>
                <w:b/>
                <w:bCs/>
                <w:sz w:val="13"/>
                <w:szCs w:val="13"/>
              </w:rPr>
            </w:pPr>
          </w:p>
        </w:tc>
        <w:tc>
          <w:tcPr>
            <w:tcW w:w="521" w:type="dxa"/>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pPr>
              <w:outlineLvl w:val="7"/>
              <w:rPr>
                <w:rFonts w:ascii="Arial" w:hAnsi="Arial" w:cs="Arial"/>
                <w:sz w:val="11"/>
                <w:szCs w:val="11"/>
              </w:rPr>
            </w:pPr>
          </w:p>
        </w:tc>
        <w:tc>
          <w:tcPr>
            <w:tcW w:w="3233" w:type="dxa"/>
            <w:gridSpan w:val="3"/>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pPr>
              <w:rPr>
                <w:rFonts w:ascii="Arial" w:hAnsi="Arial" w:cs="Arial"/>
                <w:b/>
                <w:bCs/>
                <w:sz w:val="13"/>
                <w:szCs w:val="13"/>
              </w:rPr>
            </w:pPr>
          </w:p>
        </w:tc>
      </w:tr>
      <w:tr w:rsidR="00DF1860" w:rsidRPr="00CA4BB1" w:rsidTr="00DF1860">
        <w:trPr>
          <w:cantSplit/>
        </w:trPr>
        <w:tc>
          <w:tcPr>
            <w:tcW w:w="637" w:type="dxa"/>
            <w:gridSpan w:val="2"/>
            <w:tcBorders>
              <w:top w:val="nil"/>
              <w:bottom w:val="nil"/>
              <w:right w:val="single" w:sz="4" w:space="0" w:color="auto"/>
            </w:tcBorders>
            <w:tcMar>
              <w:top w:w="0" w:type="dxa"/>
              <w:left w:w="70" w:type="dxa"/>
              <w:bottom w:w="0" w:type="dxa"/>
              <w:right w:w="70" w:type="dxa"/>
            </w:tcMar>
          </w:tcPr>
          <w:p w:rsidR="00DF1860" w:rsidRPr="00CA4BB1" w:rsidRDefault="00DF1860">
            <w:pPr>
              <w:outlineLvl w:val="1"/>
              <w:rPr>
                <w:rFonts w:ascii="Arial" w:hAnsi="Arial" w:cs="Arial"/>
                <w:b/>
                <w:bCs/>
                <w:sz w:val="13"/>
                <w:szCs w:val="13"/>
              </w:rPr>
            </w:pPr>
          </w:p>
        </w:tc>
        <w:tc>
          <w:tcPr>
            <w:tcW w:w="521" w:type="dxa"/>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pPr>
              <w:rPr>
                <w:rFonts w:ascii="Arial" w:hAnsi="Arial" w:cs="Arial"/>
                <w:b/>
                <w:bCs/>
                <w:sz w:val="11"/>
                <w:szCs w:val="11"/>
              </w:rPr>
            </w:pPr>
            <w:r w:rsidRPr="00CA4BB1">
              <w:rPr>
                <w:rFonts w:ascii="Arial" w:hAnsi="Arial" w:cs="Arial"/>
                <w:b/>
                <w:bCs/>
                <w:sz w:val="11"/>
                <w:szCs w:val="11"/>
              </w:rPr>
              <w:t>End</w:t>
            </w:r>
          </w:p>
        </w:tc>
        <w:tc>
          <w:tcPr>
            <w:tcW w:w="3233" w:type="dxa"/>
            <w:gridSpan w:val="3"/>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pPr>
              <w:rPr>
                <w:rFonts w:ascii="Arial" w:hAnsi="Arial" w:cs="Arial"/>
                <w:b/>
                <w:bCs/>
                <w:sz w:val="13"/>
                <w:szCs w:val="13"/>
              </w:rPr>
            </w:pPr>
          </w:p>
        </w:tc>
      </w:tr>
      <w:tr w:rsidR="00DF1860" w:rsidRPr="00CA4BB1" w:rsidTr="00DF1860">
        <w:trPr>
          <w:cantSplit/>
        </w:trPr>
        <w:tc>
          <w:tcPr>
            <w:tcW w:w="637" w:type="dxa"/>
            <w:gridSpan w:val="2"/>
            <w:tcBorders>
              <w:top w:val="nil"/>
              <w:bottom w:val="single" w:sz="4" w:space="0" w:color="auto"/>
              <w:right w:val="single" w:sz="4" w:space="0" w:color="auto"/>
            </w:tcBorders>
            <w:tcMar>
              <w:top w:w="0" w:type="dxa"/>
              <w:left w:w="70" w:type="dxa"/>
              <w:bottom w:w="0" w:type="dxa"/>
              <w:right w:w="70" w:type="dxa"/>
            </w:tcMar>
          </w:tcPr>
          <w:p w:rsidR="00DF1860" w:rsidRPr="00CA4BB1" w:rsidRDefault="00DF1860">
            <w:pPr>
              <w:outlineLvl w:val="1"/>
              <w:rPr>
                <w:rFonts w:ascii="Arial" w:hAnsi="Arial" w:cs="Arial"/>
                <w:b/>
                <w:bCs/>
                <w:sz w:val="18"/>
                <w:szCs w:val="18"/>
              </w:rPr>
            </w:pPr>
            <w:r w:rsidRPr="00CA4BB1">
              <w:rPr>
                <w:rFonts w:ascii="Arial" w:hAnsi="Arial" w:cs="Arial"/>
                <w:b/>
                <w:bCs/>
                <w:sz w:val="18"/>
                <w:szCs w:val="18"/>
              </w:rPr>
              <w:t>Abt.</w:t>
            </w:r>
          </w:p>
        </w:tc>
        <w:tc>
          <w:tcPr>
            <w:tcW w:w="521"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pPr>
              <w:rPr>
                <w:rFonts w:ascii="Arial" w:hAnsi="Arial" w:cs="Arial"/>
                <w:b/>
                <w:bCs/>
                <w:sz w:val="11"/>
                <w:szCs w:val="11"/>
              </w:rPr>
            </w:pPr>
            <w:proofErr w:type="spellStart"/>
            <w:r w:rsidRPr="00CA4BB1">
              <w:rPr>
                <w:rFonts w:ascii="Arial" w:hAnsi="Arial" w:cs="Arial"/>
                <w:b/>
                <w:bCs/>
                <w:sz w:val="11"/>
                <w:szCs w:val="11"/>
              </w:rPr>
              <w:t>ziff.</w:t>
            </w:r>
            <w:proofErr w:type="spellEnd"/>
          </w:p>
        </w:tc>
        <w:tc>
          <w:tcPr>
            <w:tcW w:w="3233" w:type="dxa"/>
            <w:gridSpan w:val="3"/>
            <w:tcBorders>
              <w:top w:val="nil"/>
              <w:left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pPr>
              <w:rPr>
                <w:rFonts w:ascii="Arial" w:hAnsi="Arial" w:cs="Arial"/>
                <w:b/>
                <w:bCs/>
                <w:sz w:val="17"/>
                <w:szCs w:val="17"/>
              </w:rPr>
            </w:pPr>
          </w:p>
        </w:tc>
      </w:tr>
      <w:tr w:rsidR="00DF1860" w:rsidRPr="00CA4BB1" w:rsidTr="00DF1860">
        <w:trPr>
          <w:cantSplit/>
        </w:trPr>
        <w:tc>
          <w:tcPr>
            <w:tcW w:w="637" w:type="dxa"/>
            <w:gridSpan w:val="2"/>
            <w:tcBorders>
              <w:top w:val="single" w:sz="4" w:space="0" w:color="auto"/>
              <w:right w:val="single" w:sz="4" w:space="0" w:color="auto"/>
            </w:tcBorders>
          </w:tcPr>
          <w:p w:rsidR="00DF1860" w:rsidRPr="00CA4BB1" w:rsidRDefault="00DF1860">
            <w:pPr>
              <w:outlineLvl w:val="1"/>
              <w:rPr>
                <w:rFonts w:ascii="Arial" w:hAnsi="Arial" w:cs="Arial"/>
                <w:b/>
                <w:sz w:val="18"/>
                <w:szCs w:val="18"/>
              </w:rPr>
            </w:pPr>
            <w:r w:rsidRPr="00CA4BB1">
              <w:rPr>
                <w:rFonts w:ascii="Arial" w:hAnsi="Arial" w:cs="Arial"/>
                <w:b/>
                <w:sz w:val="18"/>
                <w:szCs w:val="18"/>
              </w:rPr>
              <w:t xml:space="preserve"> 699</w:t>
            </w:r>
          </w:p>
        </w:tc>
        <w:tc>
          <w:tcPr>
            <w:tcW w:w="3754" w:type="dxa"/>
            <w:gridSpan w:val="4"/>
            <w:tcBorders>
              <w:top w:val="single" w:sz="4" w:space="0" w:color="auto"/>
              <w:left w:val="single" w:sz="4" w:space="0" w:color="auto"/>
              <w:bottom w:val="nil"/>
              <w:right w:val="single" w:sz="4" w:space="0" w:color="auto"/>
            </w:tcBorders>
          </w:tcPr>
          <w:p w:rsidR="00DF1860" w:rsidRPr="00CA4BB1" w:rsidRDefault="00DF1860">
            <w:pPr>
              <w:ind w:left="45"/>
              <w:rPr>
                <w:rFonts w:ascii="Arial" w:hAnsi="Arial" w:cs="Arial"/>
                <w:b/>
                <w:bCs/>
                <w:sz w:val="18"/>
                <w:szCs w:val="18"/>
              </w:rPr>
            </w:pPr>
            <w:r w:rsidRPr="00CA4BB1">
              <w:rPr>
                <w:rFonts w:ascii="Arial" w:hAnsi="Arial" w:cs="Arial"/>
                <w:b/>
                <w:bCs/>
                <w:sz w:val="18"/>
                <w:szCs w:val="18"/>
              </w:rPr>
              <w:t>Eingangs- und Turnusgeschäftsstelle</w:t>
            </w:r>
          </w:p>
        </w:tc>
      </w:tr>
      <w:tr w:rsidR="00DF1860" w:rsidRPr="00CA4BB1" w:rsidTr="00DF1860">
        <w:trPr>
          <w:cantSplit/>
        </w:trPr>
        <w:tc>
          <w:tcPr>
            <w:tcW w:w="637" w:type="dxa"/>
            <w:gridSpan w:val="2"/>
            <w:tcBorders>
              <w:top w:val="single" w:sz="4" w:space="0" w:color="auto"/>
              <w:bottom w:val="nil"/>
              <w:right w:val="single" w:sz="4" w:space="0" w:color="auto"/>
            </w:tcBorders>
          </w:tcPr>
          <w:p w:rsidR="00DF1860" w:rsidRPr="00CA4BB1" w:rsidRDefault="00DF1860">
            <w:pPr>
              <w:rPr>
                <w:rFonts w:ascii="Arial" w:hAnsi="Arial" w:cs="Arial"/>
                <w:b/>
                <w:bCs/>
                <w:sz w:val="18"/>
                <w:szCs w:val="18"/>
              </w:rPr>
            </w:pPr>
            <w:r w:rsidRPr="00CA4BB1">
              <w:rPr>
                <w:rFonts w:ascii="Arial" w:hAnsi="Arial" w:cs="Arial"/>
                <w:b/>
                <w:bCs/>
                <w:sz w:val="18"/>
                <w:szCs w:val="18"/>
              </w:rPr>
              <w:t xml:space="preserve"> 699</w:t>
            </w:r>
          </w:p>
        </w:tc>
        <w:tc>
          <w:tcPr>
            <w:tcW w:w="3754" w:type="dxa"/>
            <w:gridSpan w:val="4"/>
            <w:tcBorders>
              <w:top w:val="single" w:sz="4" w:space="0" w:color="auto"/>
              <w:left w:val="single" w:sz="4" w:space="0" w:color="auto"/>
              <w:bottom w:val="nil"/>
              <w:right w:val="single" w:sz="4" w:space="0" w:color="auto"/>
            </w:tcBorders>
          </w:tcPr>
          <w:p w:rsidR="00DF1860" w:rsidRPr="00CA4BB1" w:rsidRDefault="00DF1860">
            <w:pPr>
              <w:ind w:left="45"/>
              <w:rPr>
                <w:rFonts w:ascii="Arial" w:hAnsi="Arial" w:cs="Arial"/>
                <w:b/>
                <w:bCs/>
                <w:sz w:val="18"/>
                <w:szCs w:val="18"/>
              </w:rPr>
            </w:pPr>
            <w:r w:rsidRPr="00CA4BB1">
              <w:rPr>
                <w:rFonts w:ascii="Arial" w:hAnsi="Arial" w:cs="Arial"/>
                <w:b/>
                <w:bCs/>
                <w:sz w:val="18"/>
                <w:szCs w:val="18"/>
              </w:rPr>
              <w:t>Allgemeine Anfragen:</w:t>
            </w:r>
          </w:p>
        </w:tc>
      </w:tr>
      <w:tr w:rsidR="00DF1860" w:rsidRPr="00CA4BB1" w:rsidTr="00DF1860">
        <w:trPr>
          <w:cantSplit/>
        </w:trPr>
        <w:tc>
          <w:tcPr>
            <w:tcW w:w="637" w:type="dxa"/>
            <w:gridSpan w:val="2"/>
            <w:tcBorders>
              <w:top w:val="nil"/>
              <w:bottom w:val="nil"/>
              <w:right w:val="single" w:sz="4" w:space="0" w:color="auto"/>
            </w:tcBorders>
          </w:tcPr>
          <w:p w:rsidR="00DF1860" w:rsidRPr="00CA4BB1" w:rsidRDefault="00DF1860">
            <w:pPr>
              <w:rPr>
                <w:rFonts w:ascii="Arial" w:hAnsi="Arial" w:cs="Arial"/>
                <w:b/>
                <w:bCs/>
                <w:sz w:val="18"/>
                <w:szCs w:val="18"/>
              </w:rPr>
            </w:pPr>
            <w:r w:rsidRPr="00CA4BB1">
              <w:rPr>
                <w:rFonts w:ascii="Arial" w:hAnsi="Arial" w:cs="Arial"/>
                <w:b/>
                <w:bCs/>
                <w:sz w:val="18"/>
                <w:szCs w:val="18"/>
              </w:rPr>
              <w:t xml:space="preserve"> AR</w:t>
            </w:r>
          </w:p>
        </w:tc>
        <w:tc>
          <w:tcPr>
            <w:tcW w:w="3754" w:type="dxa"/>
            <w:gridSpan w:val="4"/>
            <w:tcBorders>
              <w:top w:val="nil"/>
              <w:left w:val="single" w:sz="4" w:space="0" w:color="auto"/>
              <w:bottom w:val="nil"/>
              <w:right w:val="single" w:sz="4" w:space="0" w:color="auto"/>
            </w:tcBorders>
          </w:tcPr>
          <w:p w:rsidR="00DF1860" w:rsidRPr="00CA4BB1" w:rsidRDefault="00DF1860">
            <w:pPr>
              <w:ind w:left="45"/>
              <w:rPr>
                <w:rFonts w:ascii="Arial" w:hAnsi="Arial" w:cs="Arial"/>
                <w:b/>
                <w:bCs/>
                <w:sz w:val="18"/>
                <w:szCs w:val="18"/>
              </w:rPr>
            </w:pPr>
          </w:p>
        </w:tc>
      </w:tr>
      <w:tr w:rsidR="00DF1860" w:rsidRPr="00CA4BB1" w:rsidTr="00DF1860">
        <w:trPr>
          <w:cantSplit/>
        </w:trPr>
        <w:tc>
          <w:tcPr>
            <w:tcW w:w="637" w:type="dxa"/>
            <w:gridSpan w:val="2"/>
            <w:tcBorders>
              <w:top w:val="single" w:sz="4" w:space="0" w:color="auto"/>
              <w:right w:val="single" w:sz="4" w:space="0" w:color="auto"/>
            </w:tcBorders>
            <w:tcMar>
              <w:top w:w="0" w:type="dxa"/>
              <w:left w:w="70" w:type="dxa"/>
              <w:bottom w:w="0" w:type="dxa"/>
              <w:right w:w="70" w:type="dxa"/>
            </w:tcMar>
          </w:tcPr>
          <w:p w:rsidR="00DF1860" w:rsidRPr="00CA4BB1" w:rsidRDefault="00DF1860">
            <w:pPr>
              <w:ind w:left="-120" w:firstLine="120"/>
              <w:rPr>
                <w:rFonts w:ascii="Arial" w:hAnsi="Arial" w:cs="Arial"/>
                <w:sz w:val="18"/>
                <w:szCs w:val="18"/>
              </w:rPr>
            </w:pPr>
            <w:r w:rsidRPr="00CA4BB1">
              <w:rPr>
                <w:rFonts w:ascii="Arial" w:hAnsi="Arial" w:cs="Arial"/>
                <w:b/>
                <w:bCs/>
                <w:sz w:val="18"/>
                <w:szCs w:val="18"/>
              </w:rPr>
              <w:t>601</w:t>
            </w:r>
          </w:p>
        </w:tc>
        <w:tc>
          <w:tcPr>
            <w:tcW w:w="590" w:type="dxa"/>
            <w:gridSpan w:val="3"/>
            <w:tcBorders>
              <w:top w:val="single" w:sz="4" w:space="0" w:color="auto"/>
              <w:left w:val="single" w:sz="4" w:space="0" w:color="auto"/>
              <w:right w:val="single" w:sz="4" w:space="0" w:color="auto"/>
            </w:tcBorders>
            <w:tcMar>
              <w:top w:w="0" w:type="dxa"/>
              <w:left w:w="70" w:type="dxa"/>
              <w:bottom w:w="0" w:type="dxa"/>
              <w:right w:w="70" w:type="dxa"/>
            </w:tcMar>
          </w:tcPr>
          <w:p w:rsidR="00DF1860" w:rsidRPr="00CA4BB1" w:rsidRDefault="00DF1860">
            <w:pPr>
              <w:rPr>
                <w:rFonts w:ascii="Arial" w:hAnsi="Arial" w:cs="Arial"/>
                <w:b/>
                <w:bCs/>
                <w:sz w:val="15"/>
                <w:szCs w:val="15"/>
              </w:rPr>
            </w:pPr>
            <w:r w:rsidRPr="00CA4BB1">
              <w:rPr>
                <w:rFonts w:ascii="Arial" w:hAnsi="Arial" w:cs="Arial"/>
                <w:b/>
                <w:bCs/>
                <w:sz w:val="15"/>
                <w:szCs w:val="15"/>
              </w:rPr>
              <w:t>1-0</w:t>
            </w:r>
          </w:p>
        </w:tc>
        <w:tc>
          <w:tcPr>
            <w:tcW w:w="3164" w:type="dxa"/>
            <w:tcBorders>
              <w:top w:val="single" w:sz="4" w:space="0" w:color="auto"/>
              <w:left w:val="single" w:sz="4" w:space="0" w:color="auto"/>
            </w:tcBorders>
            <w:tcMar>
              <w:top w:w="0" w:type="dxa"/>
              <w:left w:w="70" w:type="dxa"/>
              <w:bottom w:w="0" w:type="dxa"/>
              <w:right w:w="70" w:type="dxa"/>
            </w:tcMar>
          </w:tcPr>
          <w:p w:rsidR="00DF1860" w:rsidRPr="00B77074" w:rsidRDefault="00DF1860" w:rsidP="008A625F">
            <w:pPr>
              <w:keepNext/>
              <w:outlineLvl w:val="1"/>
              <w:rPr>
                <w:rFonts w:ascii="Arial" w:hAnsi="Arial" w:cs="Arial"/>
                <w:b/>
                <w:sz w:val="18"/>
                <w:szCs w:val="18"/>
              </w:rPr>
            </w:pPr>
          </w:p>
        </w:tc>
      </w:tr>
      <w:tr w:rsidR="00DF1860" w:rsidRPr="00CA4BB1" w:rsidTr="00DF1860">
        <w:trPr>
          <w:cantSplit/>
        </w:trPr>
        <w:tc>
          <w:tcPr>
            <w:tcW w:w="637" w:type="dxa"/>
            <w:gridSpan w:val="2"/>
            <w:tcBorders>
              <w:top w:val="single" w:sz="4" w:space="0" w:color="auto"/>
              <w:right w:val="single" w:sz="4" w:space="0" w:color="auto"/>
            </w:tcBorders>
            <w:tcMar>
              <w:top w:w="0" w:type="dxa"/>
              <w:left w:w="70" w:type="dxa"/>
              <w:bottom w:w="0" w:type="dxa"/>
              <w:right w:w="70" w:type="dxa"/>
            </w:tcMar>
          </w:tcPr>
          <w:p w:rsidR="00DF1860" w:rsidRPr="00CA4BB1" w:rsidRDefault="00DF1860" w:rsidP="008B4A37">
            <w:pPr>
              <w:rPr>
                <w:rFonts w:ascii="Arial" w:hAnsi="Arial" w:cs="Arial"/>
                <w:sz w:val="18"/>
                <w:szCs w:val="18"/>
              </w:rPr>
            </w:pPr>
            <w:r w:rsidRPr="00CA4BB1">
              <w:rPr>
                <w:rFonts w:ascii="Arial" w:hAnsi="Arial" w:cs="Arial"/>
                <w:b/>
                <w:bCs/>
                <w:sz w:val="18"/>
                <w:szCs w:val="18"/>
              </w:rPr>
              <w:t>602</w:t>
            </w:r>
          </w:p>
        </w:tc>
        <w:tc>
          <w:tcPr>
            <w:tcW w:w="590" w:type="dxa"/>
            <w:gridSpan w:val="3"/>
            <w:tcBorders>
              <w:top w:val="single" w:sz="4" w:space="0" w:color="auto"/>
              <w:left w:val="single" w:sz="4" w:space="0" w:color="auto"/>
              <w:right w:val="single" w:sz="4" w:space="0" w:color="auto"/>
            </w:tcBorders>
            <w:tcMar>
              <w:top w:w="0" w:type="dxa"/>
              <w:left w:w="70" w:type="dxa"/>
              <w:bottom w:w="0" w:type="dxa"/>
              <w:right w:w="70" w:type="dxa"/>
            </w:tcMar>
          </w:tcPr>
          <w:p w:rsidR="00DF1860" w:rsidRPr="00CA4BB1" w:rsidRDefault="00DF1860" w:rsidP="008B4A37">
            <w:pPr>
              <w:rPr>
                <w:rFonts w:ascii="Arial" w:hAnsi="Arial" w:cs="Arial"/>
                <w:b/>
                <w:bCs/>
                <w:sz w:val="15"/>
                <w:szCs w:val="15"/>
              </w:rPr>
            </w:pPr>
            <w:r w:rsidRPr="00CA4BB1">
              <w:rPr>
                <w:rFonts w:ascii="Arial" w:hAnsi="Arial" w:cs="Arial"/>
                <w:b/>
                <w:bCs/>
                <w:sz w:val="15"/>
                <w:szCs w:val="15"/>
              </w:rPr>
              <w:t>1-0</w:t>
            </w:r>
          </w:p>
        </w:tc>
        <w:tc>
          <w:tcPr>
            <w:tcW w:w="3164" w:type="dxa"/>
            <w:tcBorders>
              <w:top w:val="single" w:sz="4" w:space="0" w:color="auto"/>
              <w:left w:val="single" w:sz="4" w:space="0" w:color="auto"/>
            </w:tcBorders>
            <w:tcMar>
              <w:top w:w="0" w:type="dxa"/>
              <w:left w:w="70" w:type="dxa"/>
              <w:bottom w:w="0" w:type="dxa"/>
              <w:right w:w="70" w:type="dxa"/>
            </w:tcMar>
          </w:tcPr>
          <w:p w:rsidR="00DF1860" w:rsidRPr="00CA4BB1" w:rsidRDefault="00DF1860" w:rsidP="008B4A37">
            <w:pPr>
              <w:keepNext/>
              <w:outlineLvl w:val="1"/>
              <w:rPr>
                <w:rFonts w:ascii="Arial" w:hAnsi="Arial" w:cs="Arial"/>
                <w:b/>
                <w:sz w:val="18"/>
                <w:szCs w:val="18"/>
              </w:rPr>
            </w:pPr>
          </w:p>
        </w:tc>
      </w:tr>
      <w:tr w:rsidR="00DF1860" w:rsidRPr="00CA4BB1" w:rsidTr="00DF1860">
        <w:trPr>
          <w:cantSplit/>
          <w:trHeight w:val="70"/>
        </w:trPr>
        <w:tc>
          <w:tcPr>
            <w:tcW w:w="637" w:type="dxa"/>
            <w:gridSpan w:val="2"/>
            <w:tcBorders>
              <w:top w:val="single" w:sz="4" w:space="0" w:color="auto"/>
              <w:right w:val="single" w:sz="4" w:space="0" w:color="auto"/>
            </w:tcBorders>
            <w:tcMar>
              <w:top w:w="0" w:type="dxa"/>
              <w:left w:w="70" w:type="dxa"/>
              <w:bottom w:w="0" w:type="dxa"/>
              <w:right w:w="70" w:type="dxa"/>
            </w:tcMar>
          </w:tcPr>
          <w:p w:rsidR="00DF1860" w:rsidRPr="00CA4BB1" w:rsidRDefault="00DF1860" w:rsidP="008B4A37">
            <w:pPr>
              <w:spacing w:line="70" w:lineRule="atLeast"/>
              <w:rPr>
                <w:rFonts w:ascii="Arial" w:hAnsi="Arial" w:cs="Arial"/>
                <w:sz w:val="18"/>
                <w:szCs w:val="18"/>
              </w:rPr>
            </w:pPr>
            <w:r w:rsidRPr="00CA4BB1">
              <w:rPr>
                <w:rFonts w:ascii="Arial" w:hAnsi="Arial" w:cs="Arial"/>
                <w:b/>
                <w:bCs/>
                <w:sz w:val="18"/>
                <w:szCs w:val="18"/>
              </w:rPr>
              <w:t>603</w:t>
            </w:r>
          </w:p>
        </w:tc>
        <w:tc>
          <w:tcPr>
            <w:tcW w:w="590" w:type="dxa"/>
            <w:gridSpan w:val="3"/>
            <w:tcBorders>
              <w:top w:val="single" w:sz="4" w:space="0" w:color="auto"/>
              <w:left w:val="single" w:sz="4" w:space="0" w:color="auto"/>
              <w:right w:val="single" w:sz="4" w:space="0" w:color="auto"/>
            </w:tcBorders>
            <w:tcMar>
              <w:top w:w="0" w:type="dxa"/>
              <w:left w:w="70" w:type="dxa"/>
              <w:bottom w:w="0" w:type="dxa"/>
              <w:right w:w="70" w:type="dxa"/>
            </w:tcMar>
          </w:tcPr>
          <w:p w:rsidR="00DF1860" w:rsidRPr="00CA4BB1" w:rsidRDefault="00DF1860" w:rsidP="008B4A37">
            <w:pPr>
              <w:keepNext/>
              <w:spacing w:line="70" w:lineRule="atLeast"/>
              <w:outlineLvl w:val="1"/>
              <w:rPr>
                <w:rFonts w:ascii="Arial" w:hAnsi="Arial" w:cs="Arial"/>
                <w:b/>
                <w:bCs/>
                <w:sz w:val="15"/>
                <w:szCs w:val="15"/>
              </w:rPr>
            </w:pPr>
            <w:r w:rsidRPr="00CA4BB1">
              <w:rPr>
                <w:rFonts w:ascii="Arial" w:hAnsi="Arial" w:cs="Arial"/>
                <w:b/>
                <w:bCs/>
                <w:sz w:val="15"/>
                <w:szCs w:val="15"/>
              </w:rPr>
              <w:t>1-8</w:t>
            </w:r>
          </w:p>
        </w:tc>
        <w:tc>
          <w:tcPr>
            <w:tcW w:w="3164" w:type="dxa"/>
            <w:tcBorders>
              <w:top w:val="single" w:sz="4" w:space="0" w:color="auto"/>
              <w:left w:val="single" w:sz="4" w:space="0" w:color="auto"/>
            </w:tcBorders>
            <w:tcMar>
              <w:top w:w="0" w:type="dxa"/>
              <w:left w:w="70" w:type="dxa"/>
              <w:bottom w:w="0" w:type="dxa"/>
              <w:right w:w="70" w:type="dxa"/>
            </w:tcMar>
          </w:tcPr>
          <w:p w:rsidR="00DF1860" w:rsidRPr="00CA4BB1" w:rsidRDefault="00DF1860" w:rsidP="008B4A37">
            <w:pPr>
              <w:keepNext/>
              <w:spacing w:line="70" w:lineRule="atLeast"/>
              <w:outlineLvl w:val="1"/>
              <w:rPr>
                <w:rFonts w:ascii="Arial" w:hAnsi="Arial" w:cs="Arial"/>
                <w:b/>
                <w:bCs/>
                <w:sz w:val="18"/>
                <w:szCs w:val="18"/>
              </w:rPr>
            </w:pPr>
          </w:p>
        </w:tc>
      </w:tr>
      <w:tr w:rsidR="00DF1860" w:rsidRPr="00CA4BB1" w:rsidTr="00DF1860">
        <w:trPr>
          <w:cantSplit/>
        </w:trPr>
        <w:tc>
          <w:tcPr>
            <w:tcW w:w="637" w:type="dxa"/>
            <w:gridSpan w:val="2"/>
            <w:tcBorders>
              <w:right w:val="single" w:sz="4" w:space="0" w:color="auto"/>
            </w:tcBorders>
            <w:tcMar>
              <w:top w:w="0" w:type="dxa"/>
              <w:left w:w="70" w:type="dxa"/>
              <w:bottom w:w="0" w:type="dxa"/>
              <w:right w:w="70" w:type="dxa"/>
            </w:tcMar>
          </w:tcPr>
          <w:p w:rsidR="00DF1860" w:rsidRPr="00CA4BB1" w:rsidRDefault="00DF1860" w:rsidP="008B4A37">
            <w:pPr>
              <w:rPr>
                <w:rFonts w:ascii="Arial" w:hAnsi="Arial" w:cs="Arial"/>
                <w:sz w:val="17"/>
                <w:szCs w:val="17"/>
              </w:rPr>
            </w:pPr>
          </w:p>
        </w:tc>
        <w:tc>
          <w:tcPr>
            <w:tcW w:w="590" w:type="dxa"/>
            <w:gridSpan w:val="3"/>
            <w:tcBorders>
              <w:left w:val="single" w:sz="4" w:space="0" w:color="auto"/>
              <w:right w:val="single" w:sz="4" w:space="0" w:color="auto"/>
            </w:tcBorders>
            <w:tcMar>
              <w:top w:w="0" w:type="dxa"/>
              <w:left w:w="70" w:type="dxa"/>
              <w:bottom w:w="0" w:type="dxa"/>
              <w:right w:w="70" w:type="dxa"/>
            </w:tcMar>
          </w:tcPr>
          <w:p w:rsidR="00DF1860" w:rsidRPr="00CA4BB1" w:rsidRDefault="00DF1860" w:rsidP="008B4A37">
            <w:pPr>
              <w:keepNext/>
              <w:outlineLvl w:val="1"/>
              <w:rPr>
                <w:rFonts w:ascii="Arial" w:hAnsi="Arial" w:cs="Arial"/>
                <w:b/>
                <w:bCs/>
                <w:sz w:val="15"/>
                <w:szCs w:val="15"/>
              </w:rPr>
            </w:pPr>
            <w:r w:rsidRPr="00CA4BB1">
              <w:rPr>
                <w:rFonts w:ascii="Arial" w:hAnsi="Arial" w:cs="Arial"/>
                <w:b/>
                <w:bCs/>
                <w:sz w:val="15"/>
                <w:szCs w:val="15"/>
              </w:rPr>
              <w:t>9-0</w:t>
            </w:r>
          </w:p>
        </w:tc>
        <w:tc>
          <w:tcPr>
            <w:tcW w:w="3164" w:type="dxa"/>
            <w:tcBorders>
              <w:left w:val="single" w:sz="4" w:space="0" w:color="auto"/>
            </w:tcBorders>
            <w:tcMar>
              <w:top w:w="0" w:type="dxa"/>
              <w:left w:w="70" w:type="dxa"/>
              <w:bottom w:w="0" w:type="dxa"/>
              <w:right w:w="70" w:type="dxa"/>
            </w:tcMar>
          </w:tcPr>
          <w:p w:rsidR="00DF1860" w:rsidRPr="00CA4BB1" w:rsidRDefault="00DF1860" w:rsidP="008B4A37">
            <w:pPr>
              <w:keepNext/>
              <w:outlineLvl w:val="1"/>
              <w:rPr>
                <w:rFonts w:ascii="Arial" w:hAnsi="Arial" w:cs="Arial"/>
                <w:b/>
                <w:bCs/>
                <w:sz w:val="18"/>
                <w:szCs w:val="18"/>
              </w:rPr>
            </w:pPr>
          </w:p>
        </w:tc>
      </w:tr>
      <w:tr w:rsidR="00DF1860" w:rsidRPr="00CA4BB1" w:rsidTr="00DF1860">
        <w:trPr>
          <w:cantSplit/>
          <w:trHeight w:val="129"/>
        </w:trPr>
        <w:tc>
          <w:tcPr>
            <w:tcW w:w="637" w:type="dxa"/>
            <w:gridSpan w:val="2"/>
            <w:tcBorders>
              <w:top w:val="single" w:sz="4" w:space="0" w:color="auto"/>
              <w:right w:val="single" w:sz="4" w:space="0" w:color="auto"/>
            </w:tcBorders>
            <w:tcMar>
              <w:top w:w="0" w:type="dxa"/>
              <w:left w:w="70" w:type="dxa"/>
              <w:bottom w:w="0" w:type="dxa"/>
              <w:right w:w="70" w:type="dxa"/>
            </w:tcMar>
          </w:tcPr>
          <w:p w:rsidR="00DF1860" w:rsidRPr="00CA4BB1" w:rsidRDefault="00DF1860" w:rsidP="008B4A37">
            <w:pPr>
              <w:spacing w:line="129" w:lineRule="atLeast"/>
              <w:rPr>
                <w:rFonts w:ascii="Arial" w:hAnsi="Arial" w:cs="Arial"/>
                <w:sz w:val="18"/>
                <w:szCs w:val="18"/>
              </w:rPr>
            </w:pPr>
            <w:r w:rsidRPr="00CA4BB1">
              <w:rPr>
                <w:rFonts w:ascii="Arial" w:hAnsi="Arial" w:cs="Arial"/>
                <w:b/>
                <w:bCs/>
                <w:sz w:val="18"/>
                <w:szCs w:val="18"/>
              </w:rPr>
              <w:t>604</w:t>
            </w:r>
          </w:p>
        </w:tc>
        <w:tc>
          <w:tcPr>
            <w:tcW w:w="590" w:type="dxa"/>
            <w:gridSpan w:val="3"/>
            <w:tcBorders>
              <w:top w:val="single" w:sz="4" w:space="0" w:color="auto"/>
              <w:left w:val="single" w:sz="4" w:space="0" w:color="auto"/>
              <w:right w:val="single" w:sz="4" w:space="0" w:color="auto"/>
            </w:tcBorders>
            <w:tcMar>
              <w:top w:w="0" w:type="dxa"/>
              <w:left w:w="70" w:type="dxa"/>
              <w:bottom w:w="0" w:type="dxa"/>
              <w:right w:w="70" w:type="dxa"/>
            </w:tcMar>
          </w:tcPr>
          <w:p w:rsidR="00DF1860" w:rsidRPr="00CA4BB1" w:rsidRDefault="00DF1860" w:rsidP="008B4A37">
            <w:pPr>
              <w:keepNext/>
              <w:spacing w:line="129" w:lineRule="atLeast"/>
              <w:outlineLvl w:val="1"/>
              <w:rPr>
                <w:rFonts w:ascii="Arial" w:hAnsi="Arial" w:cs="Arial"/>
                <w:b/>
                <w:bCs/>
                <w:sz w:val="15"/>
                <w:szCs w:val="15"/>
              </w:rPr>
            </w:pPr>
            <w:r w:rsidRPr="00CA4BB1">
              <w:rPr>
                <w:rFonts w:ascii="Arial" w:hAnsi="Arial" w:cs="Arial"/>
                <w:b/>
                <w:bCs/>
                <w:sz w:val="15"/>
                <w:szCs w:val="15"/>
              </w:rPr>
              <w:t>1-0</w:t>
            </w:r>
          </w:p>
        </w:tc>
        <w:tc>
          <w:tcPr>
            <w:tcW w:w="3164" w:type="dxa"/>
            <w:tcBorders>
              <w:top w:val="single" w:sz="4" w:space="0" w:color="auto"/>
              <w:left w:val="single" w:sz="4" w:space="0" w:color="auto"/>
            </w:tcBorders>
            <w:tcMar>
              <w:top w:w="0" w:type="dxa"/>
              <w:left w:w="70" w:type="dxa"/>
              <w:bottom w:w="0" w:type="dxa"/>
              <w:right w:w="70" w:type="dxa"/>
            </w:tcMar>
          </w:tcPr>
          <w:p w:rsidR="00DF1860" w:rsidRPr="00CA4BB1" w:rsidRDefault="00DF1860" w:rsidP="008B4A37">
            <w:pPr>
              <w:keepNext/>
              <w:spacing w:line="129" w:lineRule="atLeast"/>
              <w:outlineLvl w:val="1"/>
              <w:rPr>
                <w:rFonts w:ascii="Arial" w:hAnsi="Arial" w:cs="Arial"/>
                <w:b/>
                <w:sz w:val="18"/>
                <w:szCs w:val="18"/>
              </w:rPr>
            </w:pPr>
          </w:p>
        </w:tc>
      </w:tr>
      <w:tr w:rsidR="00DF1860" w:rsidRPr="00CA4BB1" w:rsidTr="00DF1860">
        <w:trPr>
          <w:cantSplit/>
        </w:trPr>
        <w:tc>
          <w:tcPr>
            <w:tcW w:w="637" w:type="dxa"/>
            <w:gridSpan w:val="2"/>
            <w:tcBorders>
              <w:top w:val="single" w:sz="4" w:space="0" w:color="auto"/>
              <w:right w:val="single" w:sz="4" w:space="0" w:color="auto"/>
            </w:tcBorders>
            <w:tcMar>
              <w:top w:w="0" w:type="dxa"/>
              <w:left w:w="70" w:type="dxa"/>
              <w:bottom w:w="0" w:type="dxa"/>
              <w:right w:w="70" w:type="dxa"/>
            </w:tcMar>
          </w:tcPr>
          <w:p w:rsidR="00DF1860" w:rsidRPr="00CA4BB1" w:rsidRDefault="00DF1860" w:rsidP="008B4A37">
            <w:pPr>
              <w:rPr>
                <w:rFonts w:ascii="Arial" w:hAnsi="Arial" w:cs="Arial"/>
                <w:sz w:val="18"/>
                <w:szCs w:val="18"/>
              </w:rPr>
            </w:pPr>
            <w:r w:rsidRPr="00CA4BB1">
              <w:rPr>
                <w:rFonts w:ascii="Arial" w:hAnsi="Arial" w:cs="Arial"/>
                <w:b/>
                <w:bCs/>
                <w:sz w:val="18"/>
                <w:szCs w:val="18"/>
              </w:rPr>
              <w:t>605</w:t>
            </w:r>
          </w:p>
        </w:tc>
        <w:tc>
          <w:tcPr>
            <w:tcW w:w="590" w:type="dxa"/>
            <w:gridSpan w:val="3"/>
            <w:tcBorders>
              <w:top w:val="single" w:sz="4" w:space="0" w:color="auto"/>
              <w:left w:val="single" w:sz="4" w:space="0" w:color="auto"/>
              <w:right w:val="single" w:sz="4" w:space="0" w:color="auto"/>
            </w:tcBorders>
            <w:tcMar>
              <w:top w:w="0" w:type="dxa"/>
              <w:left w:w="70" w:type="dxa"/>
              <w:bottom w:w="0" w:type="dxa"/>
              <w:right w:w="70" w:type="dxa"/>
            </w:tcMar>
          </w:tcPr>
          <w:p w:rsidR="00DF1860" w:rsidRPr="00CA4BB1" w:rsidRDefault="00DF1860" w:rsidP="008B4A37">
            <w:pPr>
              <w:keepNext/>
              <w:outlineLvl w:val="1"/>
              <w:rPr>
                <w:rFonts w:ascii="Arial" w:hAnsi="Arial" w:cs="Arial"/>
                <w:b/>
                <w:bCs/>
                <w:sz w:val="15"/>
                <w:szCs w:val="15"/>
              </w:rPr>
            </w:pPr>
            <w:r w:rsidRPr="00CA4BB1">
              <w:rPr>
                <w:rFonts w:ascii="Arial" w:hAnsi="Arial" w:cs="Arial"/>
                <w:b/>
                <w:bCs/>
                <w:sz w:val="15"/>
                <w:szCs w:val="15"/>
              </w:rPr>
              <w:t>1-2</w:t>
            </w:r>
          </w:p>
        </w:tc>
        <w:tc>
          <w:tcPr>
            <w:tcW w:w="3164" w:type="dxa"/>
            <w:tcBorders>
              <w:top w:val="single" w:sz="4" w:space="0" w:color="auto"/>
              <w:left w:val="single" w:sz="4" w:space="0" w:color="auto"/>
            </w:tcBorders>
            <w:tcMar>
              <w:top w:w="0" w:type="dxa"/>
              <w:left w:w="70" w:type="dxa"/>
              <w:bottom w:w="0" w:type="dxa"/>
              <w:right w:w="70" w:type="dxa"/>
            </w:tcMar>
          </w:tcPr>
          <w:p w:rsidR="00DF1860" w:rsidRPr="00CA4BB1" w:rsidRDefault="00DF1860" w:rsidP="008B4A37">
            <w:pPr>
              <w:keepNext/>
              <w:outlineLvl w:val="1"/>
              <w:rPr>
                <w:rFonts w:ascii="Arial" w:hAnsi="Arial" w:cs="Arial"/>
                <w:b/>
                <w:bCs/>
                <w:sz w:val="18"/>
                <w:szCs w:val="18"/>
              </w:rPr>
            </w:pPr>
          </w:p>
        </w:tc>
      </w:tr>
      <w:tr w:rsidR="00DF1860" w:rsidRPr="00CA4BB1" w:rsidTr="00DF1860">
        <w:trPr>
          <w:cantSplit/>
        </w:trPr>
        <w:tc>
          <w:tcPr>
            <w:tcW w:w="637" w:type="dxa"/>
            <w:gridSpan w:val="2"/>
            <w:tcBorders>
              <w:right w:val="single" w:sz="4" w:space="0" w:color="auto"/>
            </w:tcBorders>
            <w:tcMar>
              <w:top w:w="0" w:type="dxa"/>
              <w:left w:w="70" w:type="dxa"/>
              <w:bottom w:w="0" w:type="dxa"/>
              <w:right w:w="70" w:type="dxa"/>
            </w:tcMar>
          </w:tcPr>
          <w:p w:rsidR="00DF1860" w:rsidRPr="00CA4BB1" w:rsidRDefault="00DF1860" w:rsidP="008B4A37">
            <w:pPr>
              <w:rPr>
                <w:rFonts w:ascii="Arial" w:hAnsi="Arial" w:cs="Arial"/>
                <w:sz w:val="17"/>
                <w:szCs w:val="17"/>
              </w:rPr>
            </w:pPr>
          </w:p>
        </w:tc>
        <w:tc>
          <w:tcPr>
            <w:tcW w:w="590" w:type="dxa"/>
            <w:gridSpan w:val="3"/>
            <w:tcBorders>
              <w:left w:val="single" w:sz="4" w:space="0" w:color="auto"/>
              <w:right w:val="single" w:sz="4" w:space="0" w:color="auto"/>
            </w:tcBorders>
            <w:tcMar>
              <w:top w:w="0" w:type="dxa"/>
              <w:left w:w="70" w:type="dxa"/>
              <w:bottom w:w="0" w:type="dxa"/>
              <w:right w:w="70" w:type="dxa"/>
            </w:tcMar>
          </w:tcPr>
          <w:p w:rsidR="00DF1860" w:rsidRPr="00CA4BB1" w:rsidRDefault="00DF1860" w:rsidP="008B4A37">
            <w:pPr>
              <w:keepNext/>
              <w:outlineLvl w:val="1"/>
              <w:rPr>
                <w:rFonts w:ascii="Arial" w:hAnsi="Arial" w:cs="Arial"/>
                <w:b/>
                <w:bCs/>
                <w:sz w:val="15"/>
                <w:szCs w:val="15"/>
              </w:rPr>
            </w:pPr>
            <w:r w:rsidRPr="00CA4BB1">
              <w:rPr>
                <w:rFonts w:ascii="Arial" w:hAnsi="Arial" w:cs="Arial"/>
                <w:b/>
                <w:bCs/>
                <w:sz w:val="15"/>
                <w:szCs w:val="15"/>
              </w:rPr>
              <w:t>3-5</w:t>
            </w:r>
          </w:p>
        </w:tc>
        <w:tc>
          <w:tcPr>
            <w:tcW w:w="3164" w:type="dxa"/>
            <w:tcBorders>
              <w:lef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8"/>
                <w:szCs w:val="18"/>
              </w:rPr>
            </w:pPr>
          </w:p>
        </w:tc>
      </w:tr>
      <w:tr w:rsidR="00DF1860" w:rsidRPr="00CA4BB1" w:rsidTr="00DF1860">
        <w:trPr>
          <w:cantSplit/>
        </w:trPr>
        <w:tc>
          <w:tcPr>
            <w:tcW w:w="637" w:type="dxa"/>
            <w:gridSpan w:val="2"/>
            <w:tcBorders>
              <w:bottom w:val="nil"/>
              <w:right w:val="single" w:sz="4" w:space="0" w:color="auto"/>
            </w:tcBorders>
            <w:tcMar>
              <w:top w:w="0" w:type="dxa"/>
              <w:left w:w="70" w:type="dxa"/>
              <w:bottom w:w="0" w:type="dxa"/>
              <w:right w:w="70" w:type="dxa"/>
            </w:tcMar>
          </w:tcPr>
          <w:p w:rsidR="00DF1860" w:rsidRPr="00CA4BB1" w:rsidRDefault="00DF1860" w:rsidP="008B4A37">
            <w:pPr>
              <w:rPr>
                <w:rFonts w:ascii="Arial" w:hAnsi="Arial" w:cs="Arial"/>
                <w:sz w:val="17"/>
                <w:szCs w:val="17"/>
              </w:rPr>
            </w:pPr>
          </w:p>
        </w:tc>
        <w:tc>
          <w:tcPr>
            <w:tcW w:w="590" w:type="dxa"/>
            <w:gridSpan w:val="3"/>
            <w:tcBorders>
              <w:left w:val="single" w:sz="4" w:space="0" w:color="auto"/>
              <w:bottom w:val="nil"/>
              <w:right w:val="single" w:sz="4" w:space="0" w:color="auto"/>
            </w:tcBorders>
            <w:tcMar>
              <w:top w:w="0" w:type="dxa"/>
              <w:left w:w="70" w:type="dxa"/>
              <w:bottom w:w="0" w:type="dxa"/>
              <w:right w:w="70" w:type="dxa"/>
            </w:tcMar>
          </w:tcPr>
          <w:p w:rsidR="00DF1860" w:rsidRPr="00CA4BB1" w:rsidRDefault="00DF1860" w:rsidP="008B4A37">
            <w:pPr>
              <w:keepNext/>
              <w:outlineLvl w:val="1"/>
              <w:rPr>
                <w:rFonts w:ascii="Arial" w:hAnsi="Arial" w:cs="Arial"/>
                <w:b/>
                <w:bCs/>
                <w:sz w:val="15"/>
                <w:szCs w:val="15"/>
              </w:rPr>
            </w:pPr>
            <w:r w:rsidRPr="00CA4BB1">
              <w:rPr>
                <w:rFonts w:ascii="Arial" w:hAnsi="Arial" w:cs="Arial"/>
                <w:b/>
                <w:bCs/>
                <w:sz w:val="15"/>
                <w:szCs w:val="15"/>
              </w:rPr>
              <w:t>6-0</w:t>
            </w:r>
          </w:p>
        </w:tc>
        <w:tc>
          <w:tcPr>
            <w:tcW w:w="3164" w:type="dxa"/>
            <w:tcBorders>
              <w:left w:val="single" w:sz="4" w:space="0" w:color="auto"/>
              <w:bottom w:val="nil"/>
            </w:tcBorders>
            <w:tcMar>
              <w:top w:w="0" w:type="dxa"/>
              <w:left w:w="70" w:type="dxa"/>
              <w:bottom w:w="0" w:type="dxa"/>
              <w:right w:w="70" w:type="dxa"/>
            </w:tcMar>
          </w:tcPr>
          <w:p w:rsidR="00DF1860" w:rsidRPr="00645CC8" w:rsidRDefault="00DF1860" w:rsidP="008B4A37">
            <w:pPr>
              <w:keepNext/>
              <w:outlineLvl w:val="1"/>
              <w:rPr>
                <w:rFonts w:ascii="Arial" w:hAnsi="Arial" w:cs="Arial"/>
                <w:b/>
                <w:sz w:val="18"/>
                <w:szCs w:val="18"/>
              </w:rPr>
            </w:pPr>
          </w:p>
        </w:tc>
      </w:tr>
      <w:tr w:rsidR="00DF1860" w:rsidRPr="00CA4BB1" w:rsidTr="00DF1860">
        <w:trPr>
          <w:cantSplit/>
        </w:trPr>
        <w:tc>
          <w:tcPr>
            <w:tcW w:w="637" w:type="dxa"/>
            <w:gridSpan w:val="2"/>
            <w:tcBorders>
              <w:top w:val="single" w:sz="4" w:space="0" w:color="auto"/>
              <w:bottom w:val="nil"/>
              <w:right w:val="single" w:sz="4" w:space="0" w:color="auto"/>
            </w:tcBorders>
            <w:tcMar>
              <w:top w:w="0" w:type="dxa"/>
              <w:left w:w="70" w:type="dxa"/>
              <w:bottom w:w="0" w:type="dxa"/>
              <w:right w:w="70" w:type="dxa"/>
            </w:tcMar>
          </w:tcPr>
          <w:p w:rsidR="00DF1860" w:rsidRPr="00CA4BB1" w:rsidRDefault="00DF1860" w:rsidP="008B4A37">
            <w:pPr>
              <w:rPr>
                <w:rFonts w:ascii="Arial" w:hAnsi="Arial" w:cs="Arial"/>
                <w:b/>
                <w:bCs/>
                <w:sz w:val="18"/>
                <w:szCs w:val="18"/>
              </w:rPr>
            </w:pPr>
            <w:r w:rsidRPr="00CA4BB1">
              <w:rPr>
                <w:rFonts w:ascii="Arial" w:hAnsi="Arial" w:cs="Arial"/>
                <w:b/>
                <w:bCs/>
                <w:sz w:val="18"/>
                <w:szCs w:val="18"/>
              </w:rPr>
              <w:t>606</w:t>
            </w:r>
          </w:p>
        </w:tc>
        <w:tc>
          <w:tcPr>
            <w:tcW w:w="590"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8B4A37">
            <w:pPr>
              <w:keepNext/>
              <w:outlineLvl w:val="1"/>
              <w:rPr>
                <w:rFonts w:ascii="Arial" w:hAnsi="Arial" w:cs="Arial"/>
                <w:b/>
                <w:bCs/>
                <w:sz w:val="15"/>
                <w:szCs w:val="15"/>
              </w:rPr>
            </w:pPr>
            <w:r w:rsidRPr="00CA4BB1">
              <w:rPr>
                <w:rFonts w:ascii="Arial" w:hAnsi="Arial" w:cs="Arial"/>
                <w:b/>
                <w:bCs/>
                <w:sz w:val="15"/>
                <w:szCs w:val="15"/>
              </w:rPr>
              <w:t>1-0</w:t>
            </w:r>
          </w:p>
        </w:tc>
        <w:tc>
          <w:tcPr>
            <w:tcW w:w="3164" w:type="dxa"/>
            <w:tcBorders>
              <w:top w:val="single" w:sz="4" w:space="0" w:color="auto"/>
              <w:left w:val="single" w:sz="4" w:space="0" w:color="auto"/>
              <w:bottom w:val="nil"/>
            </w:tcBorders>
            <w:tcMar>
              <w:top w:w="0" w:type="dxa"/>
              <w:left w:w="70" w:type="dxa"/>
              <w:bottom w:w="0" w:type="dxa"/>
              <w:right w:w="70" w:type="dxa"/>
            </w:tcMar>
          </w:tcPr>
          <w:p w:rsidR="00DF1860" w:rsidRPr="00CA4BB1" w:rsidRDefault="00DF1860" w:rsidP="008B4A37">
            <w:pPr>
              <w:keepNext/>
              <w:outlineLvl w:val="1"/>
              <w:rPr>
                <w:rFonts w:ascii="Arial" w:hAnsi="Arial" w:cs="Arial"/>
                <w:b/>
                <w:bCs/>
                <w:sz w:val="18"/>
                <w:szCs w:val="18"/>
              </w:rPr>
            </w:pPr>
          </w:p>
        </w:tc>
      </w:tr>
      <w:tr w:rsidR="00DF1860" w:rsidRPr="00CA4BB1" w:rsidTr="00DF1860">
        <w:trPr>
          <w:cantSplit/>
        </w:trPr>
        <w:tc>
          <w:tcPr>
            <w:tcW w:w="637" w:type="dxa"/>
            <w:gridSpan w:val="2"/>
            <w:tcBorders>
              <w:top w:val="single" w:sz="4" w:space="0" w:color="auto"/>
              <w:right w:val="single" w:sz="4" w:space="0" w:color="auto"/>
            </w:tcBorders>
            <w:tcMar>
              <w:top w:w="0" w:type="dxa"/>
              <w:left w:w="70" w:type="dxa"/>
              <w:bottom w:w="0" w:type="dxa"/>
              <w:right w:w="70" w:type="dxa"/>
            </w:tcMar>
          </w:tcPr>
          <w:p w:rsidR="00DF1860" w:rsidRPr="00CA4BB1" w:rsidRDefault="00DF1860" w:rsidP="008B4A37">
            <w:pPr>
              <w:rPr>
                <w:rFonts w:ascii="Arial" w:hAnsi="Arial" w:cs="Arial"/>
                <w:sz w:val="18"/>
                <w:szCs w:val="18"/>
              </w:rPr>
            </w:pPr>
            <w:r w:rsidRPr="00CA4BB1">
              <w:rPr>
                <w:rFonts w:ascii="Arial" w:hAnsi="Arial" w:cs="Arial"/>
                <w:b/>
                <w:bCs/>
                <w:sz w:val="18"/>
                <w:szCs w:val="18"/>
              </w:rPr>
              <w:t>607</w:t>
            </w:r>
          </w:p>
        </w:tc>
        <w:tc>
          <w:tcPr>
            <w:tcW w:w="590" w:type="dxa"/>
            <w:gridSpan w:val="3"/>
            <w:tcBorders>
              <w:top w:val="single" w:sz="4" w:space="0" w:color="auto"/>
              <w:left w:val="single" w:sz="4" w:space="0" w:color="auto"/>
              <w:right w:val="single" w:sz="4" w:space="0" w:color="auto"/>
            </w:tcBorders>
            <w:tcMar>
              <w:top w:w="0" w:type="dxa"/>
              <w:left w:w="70" w:type="dxa"/>
              <w:bottom w:w="0" w:type="dxa"/>
              <w:right w:w="70" w:type="dxa"/>
            </w:tcMar>
          </w:tcPr>
          <w:p w:rsidR="00DF1860" w:rsidRPr="00CA4BB1" w:rsidRDefault="00DF1860" w:rsidP="008B4A37">
            <w:pPr>
              <w:keepNext/>
              <w:outlineLvl w:val="1"/>
              <w:rPr>
                <w:rFonts w:ascii="Arial" w:hAnsi="Arial" w:cs="Arial"/>
                <w:b/>
                <w:bCs/>
                <w:sz w:val="15"/>
                <w:szCs w:val="15"/>
              </w:rPr>
            </w:pPr>
            <w:r w:rsidRPr="00CA4BB1">
              <w:rPr>
                <w:rFonts w:ascii="Arial" w:hAnsi="Arial" w:cs="Arial"/>
                <w:b/>
                <w:bCs/>
                <w:sz w:val="15"/>
                <w:szCs w:val="15"/>
              </w:rPr>
              <w:t>1-</w:t>
            </w:r>
            <w:r>
              <w:rPr>
                <w:rFonts w:ascii="Arial" w:hAnsi="Arial" w:cs="Arial"/>
                <w:b/>
                <w:bCs/>
                <w:sz w:val="15"/>
                <w:szCs w:val="15"/>
              </w:rPr>
              <w:t>9</w:t>
            </w:r>
          </w:p>
        </w:tc>
        <w:tc>
          <w:tcPr>
            <w:tcW w:w="3164" w:type="dxa"/>
            <w:tcBorders>
              <w:top w:val="single" w:sz="4" w:space="0" w:color="auto"/>
              <w:left w:val="single" w:sz="4" w:space="0" w:color="auto"/>
            </w:tcBorders>
            <w:tcMar>
              <w:top w:w="0" w:type="dxa"/>
              <w:left w:w="70" w:type="dxa"/>
              <w:bottom w:w="0" w:type="dxa"/>
              <w:right w:w="70" w:type="dxa"/>
            </w:tcMar>
          </w:tcPr>
          <w:p w:rsidR="00DF1860" w:rsidRPr="00CA4BB1" w:rsidRDefault="00DF1860" w:rsidP="008B4A37">
            <w:pPr>
              <w:keepNext/>
              <w:outlineLvl w:val="1"/>
              <w:rPr>
                <w:rFonts w:ascii="Arial" w:hAnsi="Arial" w:cs="Arial"/>
                <w:b/>
                <w:bCs/>
                <w:sz w:val="18"/>
                <w:szCs w:val="18"/>
              </w:rPr>
            </w:pPr>
          </w:p>
        </w:tc>
      </w:tr>
      <w:tr w:rsidR="00DF1860" w:rsidRPr="00CA4BB1" w:rsidTr="00DF1860">
        <w:trPr>
          <w:cantSplit/>
        </w:trPr>
        <w:tc>
          <w:tcPr>
            <w:tcW w:w="637" w:type="dxa"/>
            <w:gridSpan w:val="2"/>
            <w:tcBorders>
              <w:right w:val="single" w:sz="4" w:space="0" w:color="auto"/>
            </w:tcBorders>
            <w:tcMar>
              <w:top w:w="0" w:type="dxa"/>
              <w:left w:w="70" w:type="dxa"/>
              <w:bottom w:w="0" w:type="dxa"/>
              <w:right w:w="70" w:type="dxa"/>
            </w:tcMar>
          </w:tcPr>
          <w:p w:rsidR="00DF1860" w:rsidRPr="00CA4BB1" w:rsidRDefault="00DF1860" w:rsidP="008B4A37">
            <w:pPr>
              <w:rPr>
                <w:rFonts w:ascii="Arial" w:hAnsi="Arial" w:cs="Arial"/>
                <w:sz w:val="17"/>
                <w:szCs w:val="17"/>
              </w:rPr>
            </w:pPr>
          </w:p>
        </w:tc>
        <w:tc>
          <w:tcPr>
            <w:tcW w:w="590" w:type="dxa"/>
            <w:gridSpan w:val="3"/>
            <w:tcBorders>
              <w:left w:val="single" w:sz="4" w:space="0" w:color="auto"/>
              <w:right w:val="single" w:sz="4" w:space="0" w:color="auto"/>
            </w:tcBorders>
            <w:tcMar>
              <w:top w:w="0" w:type="dxa"/>
              <w:left w:w="70" w:type="dxa"/>
              <w:bottom w:w="0" w:type="dxa"/>
              <w:right w:w="70" w:type="dxa"/>
            </w:tcMar>
          </w:tcPr>
          <w:p w:rsidR="00DF1860" w:rsidRPr="00CA4BB1" w:rsidRDefault="00DF1860" w:rsidP="008B4A37">
            <w:pPr>
              <w:keepNext/>
              <w:outlineLvl w:val="1"/>
              <w:rPr>
                <w:rFonts w:ascii="Arial" w:hAnsi="Arial" w:cs="Arial"/>
                <w:b/>
                <w:bCs/>
                <w:sz w:val="15"/>
                <w:szCs w:val="15"/>
              </w:rPr>
            </w:pPr>
            <w:r>
              <w:rPr>
                <w:rFonts w:ascii="Arial" w:hAnsi="Arial" w:cs="Arial"/>
                <w:b/>
                <w:bCs/>
                <w:sz w:val="15"/>
                <w:szCs w:val="15"/>
              </w:rPr>
              <w:t>0</w:t>
            </w:r>
          </w:p>
        </w:tc>
        <w:tc>
          <w:tcPr>
            <w:tcW w:w="3164" w:type="dxa"/>
            <w:tcBorders>
              <w:left w:val="single" w:sz="4" w:space="0" w:color="auto"/>
            </w:tcBorders>
            <w:tcMar>
              <w:top w:w="0" w:type="dxa"/>
              <w:left w:w="70" w:type="dxa"/>
              <w:bottom w:w="0" w:type="dxa"/>
              <w:right w:w="70" w:type="dxa"/>
            </w:tcMar>
          </w:tcPr>
          <w:p w:rsidR="00DF1860" w:rsidRPr="00CA4BB1" w:rsidRDefault="00DF1860" w:rsidP="008B4A37">
            <w:pPr>
              <w:keepNext/>
              <w:outlineLvl w:val="1"/>
              <w:rPr>
                <w:rFonts w:ascii="Arial" w:hAnsi="Arial" w:cs="Arial"/>
                <w:b/>
                <w:bCs/>
                <w:sz w:val="18"/>
                <w:szCs w:val="18"/>
              </w:rPr>
            </w:pPr>
          </w:p>
        </w:tc>
      </w:tr>
      <w:tr w:rsidR="00DF1860" w:rsidRPr="00CA4BB1" w:rsidTr="00DF1860">
        <w:trPr>
          <w:cantSplit/>
        </w:trPr>
        <w:tc>
          <w:tcPr>
            <w:tcW w:w="637" w:type="dxa"/>
            <w:gridSpan w:val="2"/>
            <w:tcBorders>
              <w:top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rPr>
                <w:rFonts w:ascii="Arial" w:hAnsi="Arial" w:cs="Arial"/>
                <w:b/>
                <w:bCs/>
                <w:sz w:val="18"/>
                <w:szCs w:val="18"/>
              </w:rPr>
            </w:pPr>
            <w:r w:rsidRPr="00CA4BB1">
              <w:rPr>
                <w:rFonts w:ascii="Arial" w:hAnsi="Arial" w:cs="Arial"/>
                <w:b/>
                <w:bCs/>
                <w:sz w:val="18"/>
                <w:szCs w:val="18"/>
              </w:rPr>
              <w:t>608</w:t>
            </w:r>
          </w:p>
        </w:tc>
        <w:tc>
          <w:tcPr>
            <w:tcW w:w="590"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5"/>
                <w:szCs w:val="15"/>
              </w:rPr>
            </w:pPr>
            <w:r w:rsidRPr="00CA4BB1">
              <w:rPr>
                <w:rFonts w:ascii="Arial" w:hAnsi="Arial" w:cs="Arial"/>
                <w:b/>
                <w:bCs/>
                <w:sz w:val="15"/>
                <w:szCs w:val="15"/>
              </w:rPr>
              <w:t>1-0</w:t>
            </w:r>
          </w:p>
        </w:tc>
        <w:tc>
          <w:tcPr>
            <w:tcW w:w="3164" w:type="dxa"/>
            <w:tcBorders>
              <w:top w:val="single" w:sz="4" w:space="0" w:color="auto"/>
              <w:left w:val="single" w:sz="4" w:space="0" w:color="auto"/>
              <w:bottom w:val="nil"/>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8"/>
                <w:szCs w:val="18"/>
              </w:rPr>
            </w:pPr>
          </w:p>
        </w:tc>
      </w:tr>
      <w:tr w:rsidR="00DF1860" w:rsidRPr="00CA4BB1" w:rsidTr="00DF1860">
        <w:trPr>
          <w:cantSplit/>
          <w:trHeight w:val="117"/>
        </w:trPr>
        <w:tc>
          <w:tcPr>
            <w:tcW w:w="637" w:type="dxa"/>
            <w:gridSpan w:val="2"/>
            <w:tcBorders>
              <w:top w:val="single" w:sz="4" w:space="0" w:color="auto"/>
              <w:right w:val="single" w:sz="4" w:space="0" w:color="auto"/>
            </w:tcBorders>
            <w:tcMar>
              <w:top w:w="0" w:type="dxa"/>
              <w:left w:w="70" w:type="dxa"/>
              <w:bottom w:w="0" w:type="dxa"/>
              <w:right w:w="70" w:type="dxa"/>
            </w:tcMar>
          </w:tcPr>
          <w:p w:rsidR="00DF1860" w:rsidRPr="00CA4BB1" w:rsidRDefault="00DF1860" w:rsidP="00292944">
            <w:pPr>
              <w:spacing w:line="117" w:lineRule="atLeast"/>
              <w:rPr>
                <w:rFonts w:ascii="Arial" w:hAnsi="Arial" w:cs="Arial"/>
                <w:sz w:val="18"/>
                <w:szCs w:val="18"/>
              </w:rPr>
            </w:pPr>
            <w:r w:rsidRPr="00CA4BB1">
              <w:rPr>
                <w:rFonts w:ascii="Arial" w:hAnsi="Arial" w:cs="Arial"/>
                <w:b/>
                <w:bCs/>
                <w:sz w:val="18"/>
                <w:szCs w:val="18"/>
              </w:rPr>
              <w:t>609</w:t>
            </w:r>
          </w:p>
        </w:tc>
        <w:tc>
          <w:tcPr>
            <w:tcW w:w="590" w:type="dxa"/>
            <w:gridSpan w:val="3"/>
            <w:tcBorders>
              <w:top w:val="single" w:sz="4" w:space="0" w:color="auto"/>
              <w:left w:val="single" w:sz="4" w:space="0" w:color="auto"/>
              <w:right w:val="single" w:sz="4" w:space="0" w:color="auto"/>
            </w:tcBorders>
            <w:tcMar>
              <w:top w:w="0" w:type="dxa"/>
              <w:left w:w="70" w:type="dxa"/>
              <w:bottom w:w="0" w:type="dxa"/>
              <w:right w:w="70" w:type="dxa"/>
            </w:tcMar>
          </w:tcPr>
          <w:p w:rsidR="00DF1860" w:rsidRPr="00CA4BB1" w:rsidRDefault="00DF1860" w:rsidP="00292944">
            <w:pPr>
              <w:keepNext/>
              <w:spacing w:line="117" w:lineRule="atLeast"/>
              <w:outlineLvl w:val="1"/>
              <w:rPr>
                <w:rFonts w:ascii="Arial" w:hAnsi="Arial" w:cs="Arial"/>
                <w:b/>
                <w:bCs/>
                <w:sz w:val="15"/>
                <w:szCs w:val="15"/>
              </w:rPr>
            </w:pPr>
            <w:r w:rsidRPr="00CA4BB1">
              <w:rPr>
                <w:rFonts w:ascii="Arial" w:hAnsi="Arial" w:cs="Arial"/>
                <w:b/>
                <w:bCs/>
                <w:sz w:val="15"/>
                <w:szCs w:val="15"/>
              </w:rPr>
              <w:t>8-4</w:t>
            </w:r>
          </w:p>
        </w:tc>
        <w:tc>
          <w:tcPr>
            <w:tcW w:w="3164" w:type="dxa"/>
            <w:tcBorders>
              <w:top w:val="single" w:sz="4" w:space="0" w:color="auto"/>
              <w:left w:val="single" w:sz="4" w:space="0" w:color="auto"/>
            </w:tcBorders>
            <w:tcMar>
              <w:top w:w="0" w:type="dxa"/>
              <w:left w:w="70" w:type="dxa"/>
              <w:bottom w:w="0" w:type="dxa"/>
              <w:right w:w="70" w:type="dxa"/>
            </w:tcMar>
          </w:tcPr>
          <w:p w:rsidR="00DF1860" w:rsidRPr="00CA4BB1" w:rsidRDefault="00DF1860" w:rsidP="00292944">
            <w:pPr>
              <w:keepNext/>
              <w:spacing w:line="117" w:lineRule="atLeast"/>
              <w:outlineLvl w:val="1"/>
              <w:rPr>
                <w:rFonts w:ascii="Arial" w:hAnsi="Arial" w:cs="Arial"/>
                <w:b/>
                <w:bCs/>
                <w:sz w:val="18"/>
                <w:szCs w:val="18"/>
              </w:rPr>
            </w:pPr>
          </w:p>
        </w:tc>
      </w:tr>
      <w:tr w:rsidR="00DF1860" w:rsidRPr="00CA4BB1" w:rsidTr="00DF1860">
        <w:trPr>
          <w:cantSplit/>
          <w:trHeight w:val="137"/>
        </w:trPr>
        <w:tc>
          <w:tcPr>
            <w:tcW w:w="637" w:type="dxa"/>
            <w:gridSpan w:val="2"/>
            <w:tcBorders>
              <w:right w:val="single" w:sz="4" w:space="0" w:color="auto"/>
            </w:tcBorders>
            <w:tcMar>
              <w:top w:w="0" w:type="dxa"/>
              <w:left w:w="70" w:type="dxa"/>
              <w:bottom w:w="0" w:type="dxa"/>
              <w:right w:w="70" w:type="dxa"/>
            </w:tcMar>
          </w:tcPr>
          <w:p w:rsidR="00DF1860" w:rsidRPr="00CA4BB1" w:rsidRDefault="00DF1860" w:rsidP="00645CC8">
            <w:pPr>
              <w:rPr>
                <w:rFonts w:ascii="Arial" w:hAnsi="Arial" w:cs="Arial"/>
                <w:sz w:val="13"/>
                <w:szCs w:val="13"/>
              </w:rPr>
            </w:pPr>
          </w:p>
        </w:tc>
        <w:tc>
          <w:tcPr>
            <w:tcW w:w="590" w:type="dxa"/>
            <w:gridSpan w:val="3"/>
            <w:tcBorders>
              <w:left w:val="single" w:sz="4" w:space="0" w:color="auto"/>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5"/>
                <w:szCs w:val="15"/>
              </w:rPr>
            </w:pPr>
            <w:r w:rsidRPr="00CA4BB1">
              <w:rPr>
                <w:rFonts w:ascii="Arial" w:hAnsi="Arial" w:cs="Arial"/>
                <w:b/>
                <w:bCs/>
                <w:sz w:val="15"/>
                <w:szCs w:val="15"/>
              </w:rPr>
              <w:t>5-7</w:t>
            </w:r>
          </w:p>
        </w:tc>
        <w:tc>
          <w:tcPr>
            <w:tcW w:w="3164" w:type="dxa"/>
            <w:tcBorders>
              <w:lef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8"/>
                <w:szCs w:val="18"/>
              </w:rPr>
            </w:pPr>
          </w:p>
        </w:tc>
      </w:tr>
      <w:tr w:rsidR="00DF1860" w:rsidRPr="00CA4BB1" w:rsidTr="00DF1860">
        <w:trPr>
          <w:cantSplit/>
        </w:trPr>
        <w:tc>
          <w:tcPr>
            <w:tcW w:w="637" w:type="dxa"/>
            <w:gridSpan w:val="2"/>
            <w:tcBorders>
              <w:top w:val="single" w:sz="4" w:space="0" w:color="auto"/>
              <w:right w:val="single" w:sz="4" w:space="0" w:color="auto"/>
            </w:tcBorders>
            <w:tcMar>
              <w:top w:w="0" w:type="dxa"/>
              <w:left w:w="70" w:type="dxa"/>
              <w:bottom w:w="0" w:type="dxa"/>
              <w:right w:w="70" w:type="dxa"/>
            </w:tcMar>
          </w:tcPr>
          <w:p w:rsidR="00DF1860" w:rsidRPr="00CA4BB1" w:rsidRDefault="00DF1860" w:rsidP="00292944">
            <w:pPr>
              <w:rPr>
                <w:rFonts w:ascii="Arial" w:hAnsi="Arial" w:cs="Arial"/>
                <w:sz w:val="18"/>
                <w:szCs w:val="18"/>
              </w:rPr>
            </w:pPr>
            <w:r w:rsidRPr="00CA4BB1">
              <w:rPr>
                <w:rFonts w:ascii="Arial" w:hAnsi="Arial" w:cs="Arial"/>
                <w:sz w:val="19"/>
                <w:szCs w:val="19"/>
              </w:rPr>
              <w:br w:type="page"/>
            </w:r>
            <w:r w:rsidRPr="00CA4BB1">
              <w:rPr>
                <w:rFonts w:ascii="Arial" w:hAnsi="Arial" w:cs="Arial"/>
                <w:b/>
                <w:bCs/>
                <w:sz w:val="18"/>
                <w:szCs w:val="18"/>
              </w:rPr>
              <w:t>610</w:t>
            </w:r>
          </w:p>
        </w:tc>
        <w:tc>
          <w:tcPr>
            <w:tcW w:w="590" w:type="dxa"/>
            <w:gridSpan w:val="3"/>
            <w:tcBorders>
              <w:top w:val="single" w:sz="4" w:space="0" w:color="auto"/>
              <w:left w:val="single" w:sz="4" w:space="0" w:color="auto"/>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5"/>
                <w:szCs w:val="15"/>
              </w:rPr>
            </w:pPr>
            <w:r w:rsidRPr="00CA4BB1">
              <w:rPr>
                <w:rFonts w:ascii="Arial" w:hAnsi="Arial" w:cs="Arial"/>
                <w:b/>
                <w:bCs/>
                <w:sz w:val="15"/>
                <w:szCs w:val="15"/>
              </w:rPr>
              <w:t>1-0</w:t>
            </w:r>
          </w:p>
        </w:tc>
        <w:tc>
          <w:tcPr>
            <w:tcW w:w="3164" w:type="dxa"/>
            <w:tcBorders>
              <w:top w:val="single" w:sz="4" w:space="0" w:color="auto"/>
              <w:lef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37" w:type="dxa"/>
            <w:gridSpan w:val="2"/>
            <w:tcBorders>
              <w:top w:val="single" w:sz="4" w:space="0" w:color="auto"/>
              <w:left w:val="single" w:sz="4" w:space="0" w:color="auto"/>
              <w:bottom w:val="nil"/>
              <w:right w:val="single" w:sz="4" w:space="0" w:color="auto"/>
            </w:tcBorders>
          </w:tcPr>
          <w:p w:rsidR="00DF1860" w:rsidRPr="00CA4BB1" w:rsidRDefault="00DF1860" w:rsidP="00292944">
            <w:pPr>
              <w:rPr>
                <w:rFonts w:ascii="Arial" w:hAnsi="Arial" w:cs="Arial"/>
                <w:b/>
                <w:bCs/>
                <w:sz w:val="18"/>
                <w:szCs w:val="18"/>
              </w:rPr>
            </w:pPr>
            <w:r w:rsidRPr="00CA4BB1">
              <w:rPr>
                <w:rFonts w:ascii="Arial" w:hAnsi="Arial" w:cs="Arial"/>
                <w:b/>
                <w:bCs/>
                <w:sz w:val="18"/>
                <w:szCs w:val="18"/>
              </w:rPr>
              <w:t xml:space="preserve"> 611</w:t>
            </w:r>
          </w:p>
        </w:tc>
        <w:tc>
          <w:tcPr>
            <w:tcW w:w="590"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5"/>
                <w:szCs w:val="15"/>
              </w:rPr>
            </w:pPr>
            <w:r w:rsidRPr="00CA4BB1">
              <w:rPr>
                <w:rFonts w:ascii="Arial" w:hAnsi="Arial" w:cs="Arial"/>
                <w:b/>
                <w:bCs/>
                <w:sz w:val="15"/>
                <w:szCs w:val="15"/>
              </w:rPr>
              <w:t>1-0</w:t>
            </w:r>
          </w:p>
        </w:tc>
        <w:tc>
          <w:tcPr>
            <w:tcW w:w="3164"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37" w:type="dxa"/>
            <w:gridSpan w:val="2"/>
            <w:tcBorders>
              <w:top w:val="single" w:sz="4" w:space="0" w:color="auto"/>
              <w:left w:val="single" w:sz="4" w:space="0" w:color="auto"/>
              <w:bottom w:val="nil"/>
              <w:right w:val="single" w:sz="4" w:space="0" w:color="auto"/>
            </w:tcBorders>
          </w:tcPr>
          <w:p w:rsidR="00DF1860" w:rsidRPr="00CA4BB1" w:rsidRDefault="00DF1860" w:rsidP="00292944">
            <w:pPr>
              <w:rPr>
                <w:rFonts w:ascii="Arial" w:hAnsi="Arial" w:cs="Arial"/>
                <w:sz w:val="18"/>
                <w:szCs w:val="18"/>
              </w:rPr>
            </w:pPr>
            <w:r w:rsidRPr="00CA4BB1">
              <w:rPr>
                <w:rFonts w:ascii="Arial" w:hAnsi="Arial" w:cs="Arial"/>
                <w:b/>
                <w:bCs/>
                <w:sz w:val="18"/>
                <w:szCs w:val="18"/>
              </w:rPr>
              <w:t xml:space="preserve"> 612</w:t>
            </w:r>
          </w:p>
        </w:tc>
        <w:tc>
          <w:tcPr>
            <w:tcW w:w="590"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5"/>
                <w:szCs w:val="15"/>
              </w:rPr>
            </w:pPr>
            <w:r w:rsidRPr="00CA4BB1">
              <w:rPr>
                <w:rFonts w:ascii="Arial" w:hAnsi="Arial" w:cs="Arial"/>
                <w:b/>
                <w:bCs/>
                <w:sz w:val="15"/>
                <w:szCs w:val="15"/>
              </w:rPr>
              <w:t>1-0</w:t>
            </w:r>
          </w:p>
        </w:tc>
        <w:tc>
          <w:tcPr>
            <w:tcW w:w="3164"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37" w:type="dxa"/>
            <w:gridSpan w:val="2"/>
            <w:tcBorders>
              <w:top w:val="single" w:sz="4" w:space="0" w:color="auto"/>
              <w:left w:val="single" w:sz="4" w:space="0" w:color="auto"/>
              <w:right w:val="single" w:sz="4" w:space="0" w:color="auto"/>
            </w:tcBorders>
          </w:tcPr>
          <w:p w:rsidR="00DF1860" w:rsidRPr="00CA4BB1" w:rsidRDefault="00DF1860" w:rsidP="00292944">
            <w:pPr>
              <w:rPr>
                <w:rFonts w:ascii="Arial" w:hAnsi="Arial" w:cs="Arial"/>
                <w:sz w:val="18"/>
                <w:szCs w:val="18"/>
              </w:rPr>
            </w:pPr>
            <w:r w:rsidRPr="00CA4BB1">
              <w:rPr>
                <w:rFonts w:ascii="Arial" w:hAnsi="Arial" w:cs="Arial"/>
                <w:b/>
                <w:bCs/>
                <w:sz w:val="18"/>
                <w:szCs w:val="18"/>
              </w:rPr>
              <w:t xml:space="preserve"> 613</w:t>
            </w:r>
          </w:p>
        </w:tc>
        <w:tc>
          <w:tcPr>
            <w:tcW w:w="590" w:type="dxa"/>
            <w:gridSpan w:val="3"/>
            <w:tcBorders>
              <w:top w:val="single" w:sz="4" w:space="0" w:color="auto"/>
              <w:left w:val="single" w:sz="4" w:space="0" w:color="auto"/>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5"/>
                <w:szCs w:val="15"/>
              </w:rPr>
            </w:pPr>
            <w:r w:rsidRPr="00CA4BB1">
              <w:rPr>
                <w:rFonts w:ascii="Arial" w:hAnsi="Arial" w:cs="Arial"/>
                <w:b/>
                <w:bCs/>
                <w:sz w:val="15"/>
                <w:szCs w:val="15"/>
              </w:rPr>
              <w:t>1-0</w:t>
            </w:r>
          </w:p>
        </w:tc>
        <w:tc>
          <w:tcPr>
            <w:tcW w:w="3164" w:type="dxa"/>
            <w:tcBorders>
              <w:top w:val="single" w:sz="4" w:space="0" w:color="auto"/>
              <w:left w:val="single" w:sz="4" w:space="0" w:color="auto"/>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37" w:type="dxa"/>
            <w:gridSpan w:val="2"/>
            <w:tcBorders>
              <w:top w:val="single" w:sz="4" w:space="0" w:color="auto"/>
              <w:left w:val="single" w:sz="4" w:space="0" w:color="auto"/>
              <w:bottom w:val="nil"/>
              <w:right w:val="single" w:sz="4" w:space="0" w:color="auto"/>
            </w:tcBorders>
          </w:tcPr>
          <w:p w:rsidR="00DF1860" w:rsidRPr="00CA4BB1" w:rsidRDefault="00DF1860" w:rsidP="00292944">
            <w:pPr>
              <w:rPr>
                <w:rFonts w:ascii="Arial" w:hAnsi="Arial" w:cs="Arial"/>
                <w:sz w:val="18"/>
                <w:szCs w:val="18"/>
              </w:rPr>
            </w:pPr>
            <w:r w:rsidRPr="00CA4BB1">
              <w:rPr>
                <w:rFonts w:ascii="Arial" w:hAnsi="Arial" w:cs="Arial"/>
                <w:b/>
                <w:bCs/>
                <w:sz w:val="18"/>
                <w:szCs w:val="18"/>
              </w:rPr>
              <w:t xml:space="preserve"> 614</w:t>
            </w:r>
          </w:p>
        </w:tc>
        <w:tc>
          <w:tcPr>
            <w:tcW w:w="590"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5"/>
                <w:szCs w:val="15"/>
              </w:rPr>
            </w:pPr>
            <w:r w:rsidRPr="00CA4BB1">
              <w:rPr>
                <w:rFonts w:ascii="Arial" w:hAnsi="Arial" w:cs="Arial"/>
                <w:b/>
                <w:bCs/>
                <w:sz w:val="15"/>
                <w:szCs w:val="15"/>
              </w:rPr>
              <w:t>1-0</w:t>
            </w:r>
          </w:p>
        </w:tc>
        <w:tc>
          <w:tcPr>
            <w:tcW w:w="3164"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37" w:type="dxa"/>
            <w:gridSpan w:val="2"/>
            <w:tcBorders>
              <w:top w:val="single" w:sz="4" w:space="0" w:color="auto"/>
              <w:left w:val="single" w:sz="4" w:space="0" w:color="auto"/>
              <w:bottom w:val="nil"/>
              <w:right w:val="single" w:sz="4" w:space="0" w:color="auto"/>
            </w:tcBorders>
          </w:tcPr>
          <w:p w:rsidR="00DF1860" w:rsidRPr="00CA4BB1" w:rsidRDefault="00DF1860" w:rsidP="00292944">
            <w:pPr>
              <w:rPr>
                <w:rFonts w:ascii="Arial" w:hAnsi="Arial" w:cs="Arial"/>
                <w:sz w:val="18"/>
                <w:szCs w:val="18"/>
              </w:rPr>
            </w:pPr>
            <w:r w:rsidRPr="00CA4BB1">
              <w:rPr>
                <w:rFonts w:ascii="Arial" w:hAnsi="Arial" w:cs="Arial"/>
                <w:b/>
                <w:bCs/>
                <w:sz w:val="18"/>
                <w:szCs w:val="18"/>
              </w:rPr>
              <w:t xml:space="preserve"> 615</w:t>
            </w:r>
          </w:p>
        </w:tc>
        <w:tc>
          <w:tcPr>
            <w:tcW w:w="590"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5"/>
                <w:szCs w:val="15"/>
              </w:rPr>
            </w:pPr>
            <w:r w:rsidRPr="00CA4BB1">
              <w:rPr>
                <w:rFonts w:ascii="Arial" w:hAnsi="Arial" w:cs="Arial"/>
                <w:b/>
                <w:bCs/>
                <w:sz w:val="15"/>
                <w:szCs w:val="15"/>
              </w:rPr>
              <w:t>1-0</w:t>
            </w:r>
          </w:p>
        </w:tc>
        <w:tc>
          <w:tcPr>
            <w:tcW w:w="3164"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single" w:sz="4" w:space="0" w:color="auto"/>
              <w:left w:val="single" w:sz="4" w:space="0" w:color="auto"/>
              <w:bottom w:val="nil"/>
              <w:right w:val="single" w:sz="4" w:space="0" w:color="auto"/>
            </w:tcBorders>
          </w:tcPr>
          <w:p w:rsidR="00DF1860" w:rsidRPr="00CA4BB1" w:rsidRDefault="00DF1860">
            <w:pPr>
              <w:rPr>
                <w:rFonts w:ascii="Arial" w:hAnsi="Arial" w:cs="Arial"/>
                <w:sz w:val="18"/>
                <w:szCs w:val="18"/>
              </w:rPr>
            </w:pPr>
            <w:r w:rsidRPr="00CA4BB1">
              <w:rPr>
                <w:rFonts w:ascii="Arial" w:hAnsi="Arial" w:cs="Arial"/>
                <w:b/>
                <w:bCs/>
                <w:sz w:val="18"/>
                <w:szCs w:val="18"/>
              </w:rPr>
              <w:t>616</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pPr>
              <w:keepNext/>
              <w:outlineLvl w:val="1"/>
              <w:rPr>
                <w:rFonts w:ascii="Arial" w:hAnsi="Arial" w:cs="Arial"/>
                <w:b/>
                <w:bCs/>
                <w:sz w:val="15"/>
                <w:szCs w:val="15"/>
              </w:rPr>
            </w:pPr>
            <w:r w:rsidRPr="00CA4BB1">
              <w:rPr>
                <w:rFonts w:ascii="Arial" w:hAnsi="Arial" w:cs="Arial"/>
                <w:b/>
                <w:bCs/>
                <w:sz w:val="15"/>
                <w:szCs w:val="15"/>
              </w:rPr>
              <w:t>1-0</w:t>
            </w:r>
          </w:p>
        </w:tc>
        <w:tc>
          <w:tcPr>
            <w:tcW w:w="3192"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single" w:sz="4" w:space="0" w:color="auto"/>
              <w:left w:val="single" w:sz="4" w:space="0" w:color="auto"/>
              <w:bottom w:val="nil"/>
              <w:right w:val="single" w:sz="4" w:space="0" w:color="auto"/>
            </w:tcBorders>
          </w:tcPr>
          <w:p w:rsidR="00DF1860" w:rsidRPr="00CA4BB1" w:rsidRDefault="00DF1860" w:rsidP="008B4A37">
            <w:pPr>
              <w:rPr>
                <w:rFonts w:ascii="Arial" w:hAnsi="Arial" w:cs="Arial"/>
                <w:sz w:val="18"/>
                <w:szCs w:val="18"/>
              </w:rPr>
            </w:pPr>
            <w:r w:rsidRPr="00CA4BB1">
              <w:rPr>
                <w:rFonts w:ascii="Arial" w:hAnsi="Arial" w:cs="Arial"/>
                <w:b/>
                <w:bCs/>
                <w:sz w:val="18"/>
                <w:szCs w:val="18"/>
              </w:rPr>
              <w:t xml:space="preserve"> 617</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8B4A37">
            <w:pPr>
              <w:keepNext/>
              <w:outlineLvl w:val="1"/>
              <w:rPr>
                <w:rFonts w:ascii="Arial" w:hAnsi="Arial" w:cs="Arial"/>
                <w:b/>
                <w:bCs/>
                <w:sz w:val="15"/>
                <w:szCs w:val="15"/>
              </w:rPr>
            </w:pPr>
            <w:r w:rsidRPr="00CA4BB1">
              <w:rPr>
                <w:rFonts w:ascii="Arial" w:hAnsi="Arial" w:cs="Arial"/>
                <w:b/>
                <w:bCs/>
                <w:sz w:val="15"/>
                <w:szCs w:val="15"/>
              </w:rPr>
              <w:t>9-7</w:t>
            </w:r>
          </w:p>
        </w:tc>
        <w:tc>
          <w:tcPr>
            <w:tcW w:w="3192"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8B4A37">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nil"/>
              <w:left w:val="single" w:sz="4" w:space="0" w:color="auto"/>
              <w:bottom w:val="nil"/>
              <w:right w:val="single" w:sz="4" w:space="0" w:color="auto"/>
            </w:tcBorders>
          </w:tcPr>
          <w:p w:rsidR="00DF1860" w:rsidRPr="00CA4BB1" w:rsidRDefault="00DF1860" w:rsidP="004728E1">
            <w:pPr>
              <w:rPr>
                <w:rFonts w:ascii="Arial" w:hAnsi="Arial" w:cs="Arial"/>
                <w:sz w:val="17"/>
                <w:szCs w:val="17"/>
              </w:rPr>
            </w:pPr>
          </w:p>
        </w:tc>
        <w:tc>
          <w:tcPr>
            <w:tcW w:w="574" w:type="dxa"/>
            <w:gridSpan w:val="3"/>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4728E1">
            <w:pPr>
              <w:keepNext/>
              <w:outlineLvl w:val="1"/>
              <w:rPr>
                <w:rFonts w:ascii="Arial" w:hAnsi="Arial" w:cs="Arial"/>
                <w:b/>
                <w:bCs/>
                <w:sz w:val="15"/>
                <w:szCs w:val="15"/>
              </w:rPr>
            </w:pPr>
            <w:r w:rsidRPr="00CA4BB1">
              <w:rPr>
                <w:rFonts w:ascii="Arial" w:hAnsi="Arial" w:cs="Arial"/>
                <w:b/>
                <w:bCs/>
                <w:sz w:val="15"/>
                <w:szCs w:val="15"/>
              </w:rPr>
              <w:t>8</w:t>
            </w:r>
          </w:p>
        </w:tc>
        <w:tc>
          <w:tcPr>
            <w:tcW w:w="3192" w:type="dxa"/>
            <w:gridSpan w:val="2"/>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0649DE">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single" w:sz="4" w:space="0" w:color="auto"/>
              <w:left w:val="single" w:sz="4" w:space="0" w:color="auto"/>
              <w:bottom w:val="nil"/>
              <w:right w:val="single" w:sz="4" w:space="0" w:color="auto"/>
            </w:tcBorders>
          </w:tcPr>
          <w:p w:rsidR="00DF1860" w:rsidRPr="00CA4BB1" w:rsidRDefault="00DF1860" w:rsidP="004728E1">
            <w:pPr>
              <w:rPr>
                <w:rFonts w:ascii="Arial" w:hAnsi="Arial" w:cs="Arial"/>
                <w:sz w:val="18"/>
                <w:szCs w:val="18"/>
              </w:rPr>
            </w:pPr>
            <w:r w:rsidRPr="00CA4BB1">
              <w:rPr>
                <w:rFonts w:ascii="Arial" w:hAnsi="Arial" w:cs="Arial"/>
                <w:b/>
                <w:bCs/>
                <w:sz w:val="18"/>
                <w:szCs w:val="18"/>
              </w:rPr>
              <w:t xml:space="preserve"> 618</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4728E1">
            <w:pPr>
              <w:keepNext/>
              <w:outlineLvl w:val="1"/>
              <w:rPr>
                <w:rFonts w:ascii="Arial" w:hAnsi="Arial" w:cs="Arial"/>
                <w:b/>
                <w:bCs/>
                <w:sz w:val="15"/>
                <w:szCs w:val="15"/>
              </w:rPr>
            </w:pPr>
            <w:r w:rsidRPr="00CA4BB1">
              <w:rPr>
                <w:rFonts w:ascii="Arial" w:hAnsi="Arial" w:cs="Arial"/>
                <w:b/>
                <w:bCs/>
                <w:sz w:val="15"/>
                <w:szCs w:val="15"/>
              </w:rPr>
              <w:t>1-3</w:t>
            </w:r>
          </w:p>
        </w:tc>
        <w:tc>
          <w:tcPr>
            <w:tcW w:w="3192"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4728E1">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nil"/>
              <w:left w:val="single" w:sz="4" w:space="0" w:color="auto"/>
              <w:bottom w:val="nil"/>
              <w:right w:val="single" w:sz="4" w:space="0" w:color="auto"/>
            </w:tcBorders>
          </w:tcPr>
          <w:p w:rsidR="00DF1860" w:rsidRPr="00CA4BB1" w:rsidRDefault="00DF1860" w:rsidP="004728E1">
            <w:pPr>
              <w:rPr>
                <w:rFonts w:ascii="Arial" w:hAnsi="Arial" w:cs="Arial"/>
                <w:sz w:val="17"/>
                <w:szCs w:val="17"/>
              </w:rPr>
            </w:pPr>
          </w:p>
        </w:tc>
        <w:tc>
          <w:tcPr>
            <w:tcW w:w="574" w:type="dxa"/>
            <w:gridSpan w:val="3"/>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4728E1">
            <w:pPr>
              <w:keepNext/>
              <w:outlineLvl w:val="1"/>
              <w:rPr>
                <w:rFonts w:ascii="Arial" w:hAnsi="Arial" w:cs="Arial"/>
                <w:b/>
                <w:bCs/>
                <w:sz w:val="15"/>
                <w:szCs w:val="15"/>
              </w:rPr>
            </w:pPr>
            <w:r w:rsidRPr="00CA4BB1">
              <w:rPr>
                <w:rFonts w:ascii="Arial" w:hAnsi="Arial" w:cs="Arial"/>
                <w:b/>
                <w:bCs/>
                <w:sz w:val="15"/>
                <w:szCs w:val="15"/>
              </w:rPr>
              <w:t>4-6</w:t>
            </w:r>
          </w:p>
        </w:tc>
        <w:tc>
          <w:tcPr>
            <w:tcW w:w="3192" w:type="dxa"/>
            <w:gridSpan w:val="2"/>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nil"/>
              <w:left w:val="single" w:sz="4" w:space="0" w:color="auto"/>
              <w:right w:val="single" w:sz="4" w:space="0" w:color="auto"/>
            </w:tcBorders>
          </w:tcPr>
          <w:p w:rsidR="00DF1860" w:rsidRPr="00CA4BB1" w:rsidRDefault="00DF1860" w:rsidP="004728E1">
            <w:pPr>
              <w:rPr>
                <w:rFonts w:ascii="Arial" w:hAnsi="Arial" w:cs="Arial"/>
                <w:b/>
                <w:bCs/>
                <w:sz w:val="17"/>
                <w:szCs w:val="17"/>
              </w:rPr>
            </w:pPr>
          </w:p>
        </w:tc>
        <w:tc>
          <w:tcPr>
            <w:tcW w:w="574" w:type="dxa"/>
            <w:gridSpan w:val="3"/>
            <w:tcBorders>
              <w:top w:val="nil"/>
              <w:left w:val="single" w:sz="4" w:space="0" w:color="auto"/>
              <w:right w:val="single" w:sz="4" w:space="0" w:color="auto"/>
            </w:tcBorders>
            <w:tcMar>
              <w:top w:w="0" w:type="dxa"/>
              <w:left w:w="70" w:type="dxa"/>
              <w:bottom w:w="0" w:type="dxa"/>
              <w:right w:w="70" w:type="dxa"/>
            </w:tcMar>
          </w:tcPr>
          <w:p w:rsidR="00DF1860" w:rsidRPr="00CA4BB1" w:rsidRDefault="00DF1860" w:rsidP="004728E1">
            <w:pPr>
              <w:keepNext/>
              <w:outlineLvl w:val="1"/>
              <w:rPr>
                <w:rFonts w:ascii="Arial" w:hAnsi="Arial" w:cs="Arial"/>
                <w:b/>
                <w:bCs/>
                <w:sz w:val="15"/>
                <w:szCs w:val="15"/>
              </w:rPr>
            </w:pPr>
            <w:r w:rsidRPr="00CA4BB1">
              <w:rPr>
                <w:rFonts w:ascii="Arial" w:hAnsi="Arial" w:cs="Arial"/>
                <w:b/>
                <w:bCs/>
                <w:sz w:val="15"/>
                <w:szCs w:val="15"/>
              </w:rPr>
              <w:t>7-0</w:t>
            </w:r>
          </w:p>
        </w:tc>
        <w:tc>
          <w:tcPr>
            <w:tcW w:w="3192" w:type="dxa"/>
            <w:gridSpan w:val="2"/>
            <w:tcBorders>
              <w:top w:val="nil"/>
              <w:left w:val="single" w:sz="4" w:space="0" w:color="auto"/>
              <w:right w:val="single" w:sz="4" w:space="0" w:color="auto"/>
            </w:tcBorders>
            <w:tcMar>
              <w:top w:w="0" w:type="dxa"/>
              <w:left w:w="70" w:type="dxa"/>
              <w:bottom w:w="0" w:type="dxa"/>
              <w:right w:w="70" w:type="dxa"/>
            </w:tcMar>
          </w:tcPr>
          <w:p w:rsidR="00DF1860" w:rsidRPr="00CA4BB1" w:rsidRDefault="00DF1860" w:rsidP="004728E1">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single" w:sz="4" w:space="0" w:color="auto"/>
              <w:left w:val="single" w:sz="4" w:space="0" w:color="auto"/>
              <w:bottom w:val="nil"/>
              <w:right w:val="single" w:sz="4" w:space="0" w:color="auto"/>
            </w:tcBorders>
          </w:tcPr>
          <w:p w:rsidR="00DF1860" w:rsidRPr="00CA4BB1" w:rsidRDefault="00DF1860" w:rsidP="008B4A37">
            <w:pPr>
              <w:rPr>
                <w:rFonts w:ascii="Arial" w:hAnsi="Arial" w:cs="Arial"/>
                <w:sz w:val="18"/>
                <w:szCs w:val="18"/>
              </w:rPr>
            </w:pPr>
            <w:r w:rsidRPr="00CA4BB1">
              <w:rPr>
                <w:rFonts w:ascii="Arial" w:hAnsi="Arial" w:cs="Arial"/>
                <w:b/>
                <w:bCs/>
                <w:sz w:val="18"/>
                <w:szCs w:val="18"/>
              </w:rPr>
              <w:t xml:space="preserve"> 619</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8B4A37">
            <w:pPr>
              <w:keepNext/>
              <w:outlineLvl w:val="1"/>
              <w:rPr>
                <w:rFonts w:ascii="Arial" w:hAnsi="Arial" w:cs="Arial"/>
                <w:b/>
                <w:sz w:val="15"/>
                <w:szCs w:val="15"/>
              </w:rPr>
            </w:pPr>
            <w:r w:rsidRPr="00CA4BB1">
              <w:rPr>
                <w:rFonts w:ascii="Arial" w:hAnsi="Arial" w:cs="Arial"/>
                <w:b/>
                <w:sz w:val="15"/>
                <w:szCs w:val="15"/>
              </w:rPr>
              <w:t>1-0</w:t>
            </w:r>
          </w:p>
        </w:tc>
        <w:tc>
          <w:tcPr>
            <w:tcW w:w="3192"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8B4A37">
            <w:pPr>
              <w:keepNext/>
              <w:outlineLvl w:val="1"/>
              <w:rPr>
                <w:rFonts w:ascii="Arial" w:hAnsi="Arial" w:cs="Arial"/>
                <w:b/>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single" w:sz="4" w:space="0" w:color="auto"/>
              <w:left w:val="single" w:sz="4" w:space="0" w:color="auto"/>
              <w:bottom w:val="nil"/>
              <w:right w:val="single" w:sz="4" w:space="0" w:color="auto"/>
            </w:tcBorders>
          </w:tcPr>
          <w:p w:rsidR="00DF1860" w:rsidRPr="00CA4BB1" w:rsidRDefault="00DF1860" w:rsidP="003A156A">
            <w:pPr>
              <w:rPr>
                <w:rFonts w:ascii="Arial" w:hAnsi="Arial" w:cs="Arial"/>
                <w:sz w:val="18"/>
                <w:szCs w:val="18"/>
              </w:rPr>
            </w:pPr>
            <w:r w:rsidRPr="00CA4BB1">
              <w:rPr>
                <w:rFonts w:ascii="Arial" w:hAnsi="Arial" w:cs="Arial"/>
                <w:b/>
                <w:bCs/>
                <w:sz w:val="18"/>
                <w:szCs w:val="18"/>
              </w:rPr>
              <w:t xml:space="preserve"> 620</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3A156A">
            <w:pPr>
              <w:keepNext/>
              <w:outlineLvl w:val="1"/>
              <w:rPr>
                <w:rFonts w:ascii="Arial" w:hAnsi="Arial" w:cs="Arial"/>
                <w:b/>
                <w:bCs/>
                <w:sz w:val="15"/>
                <w:szCs w:val="15"/>
              </w:rPr>
            </w:pPr>
            <w:r w:rsidRPr="00CA4BB1">
              <w:rPr>
                <w:rFonts w:ascii="Arial" w:hAnsi="Arial" w:cs="Arial"/>
                <w:b/>
                <w:bCs/>
                <w:sz w:val="15"/>
                <w:szCs w:val="15"/>
              </w:rPr>
              <w:t>1-</w:t>
            </w:r>
            <w:r>
              <w:rPr>
                <w:rFonts w:ascii="Arial" w:hAnsi="Arial" w:cs="Arial"/>
                <w:b/>
                <w:bCs/>
                <w:sz w:val="15"/>
                <w:szCs w:val="15"/>
              </w:rPr>
              <w:t>8</w:t>
            </w:r>
          </w:p>
        </w:tc>
        <w:tc>
          <w:tcPr>
            <w:tcW w:w="3192"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645CC8" w:rsidRDefault="00DF1860" w:rsidP="003A156A">
            <w:pPr>
              <w:rPr>
                <w:rFonts w:ascii="Arial" w:hAnsi="Arial" w:cs="Arial"/>
                <w:b/>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nil"/>
              <w:left w:val="single" w:sz="4" w:space="0" w:color="auto"/>
              <w:bottom w:val="nil"/>
              <w:right w:val="single" w:sz="4" w:space="0" w:color="auto"/>
            </w:tcBorders>
          </w:tcPr>
          <w:p w:rsidR="00DF1860" w:rsidRPr="00CA4BB1" w:rsidRDefault="00DF1860" w:rsidP="00645CC8">
            <w:pPr>
              <w:rPr>
                <w:rFonts w:ascii="Arial" w:hAnsi="Arial" w:cs="Arial"/>
                <w:sz w:val="17"/>
                <w:szCs w:val="17"/>
              </w:rPr>
            </w:pPr>
          </w:p>
        </w:tc>
        <w:tc>
          <w:tcPr>
            <w:tcW w:w="574" w:type="dxa"/>
            <w:gridSpan w:val="3"/>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sz w:val="15"/>
                <w:szCs w:val="15"/>
              </w:rPr>
            </w:pPr>
            <w:r>
              <w:rPr>
                <w:rFonts w:ascii="Arial" w:hAnsi="Arial" w:cs="Arial"/>
                <w:b/>
                <w:sz w:val="15"/>
                <w:szCs w:val="15"/>
              </w:rPr>
              <w:t>9</w:t>
            </w:r>
            <w:r w:rsidRPr="00CA4BB1">
              <w:rPr>
                <w:rFonts w:ascii="Arial" w:hAnsi="Arial" w:cs="Arial"/>
                <w:b/>
                <w:sz w:val="15"/>
                <w:szCs w:val="15"/>
              </w:rPr>
              <w:t>-0</w:t>
            </w:r>
          </w:p>
        </w:tc>
        <w:tc>
          <w:tcPr>
            <w:tcW w:w="3192" w:type="dxa"/>
            <w:gridSpan w:val="2"/>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single" w:sz="4" w:space="0" w:color="auto"/>
              <w:left w:val="single" w:sz="4" w:space="0" w:color="auto"/>
              <w:bottom w:val="nil"/>
              <w:right w:val="single" w:sz="4" w:space="0" w:color="auto"/>
            </w:tcBorders>
          </w:tcPr>
          <w:p w:rsidR="00DF1860" w:rsidRPr="00CA4BB1" w:rsidRDefault="00DF1860" w:rsidP="00645CC8">
            <w:pPr>
              <w:rPr>
                <w:rFonts w:ascii="Arial" w:hAnsi="Arial" w:cs="Arial"/>
                <w:sz w:val="18"/>
                <w:szCs w:val="18"/>
              </w:rPr>
            </w:pPr>
            <w:r w:rsidRPr="00CA4BB1">
              <w:rPr>
                <w:rFonts w:ascii="Arial" w:hAnsi="Arial" w:cs="Arial"/>
                <w:b/>
                <w:bCs/>
                <w:sz w:val="18"/>
                <w:szCs w:val="18"/>
              </w:rPr>
              <w:t xml:space="preserve"> 621</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5"/>
                <w:szCs w:val="15"/>
              </w:rPr>
            </w:pPr>
            <w:r w:rsidRPr="00CA4BB1">
              <w:rPr>
                <w:rFonts w:ascii="Arial" w:hAnsi="Arial" w:cs="Arial"/>
                <w:b/>
                <w:bCs/>
                <w:sz w:val="15"/>
                <w:szCs w:val="15"/>
              </w:rPr>
              <w:t>1-</w:t>
            </w:r>
            <w:r>
              <w:rPr>
                <w:rFonts w:ascii="Arial" w:hAnsi="Arial" w:cs="Arial"/>
                <w:b/>
                <w:bCs/>
                <w:sz w:val="15"/>
                <w:szCs w:val="15"/>
              </w:rPr>
              <w:t>8</w:t>
            </w:r>
          </w:p>
        </w:tc>
        <w:tc>
          <w:tcPr>
            <w:tcW w:w="3192"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nil"/>
              <w:left w:val="single" w:sz="4" w:space="0" w:color="auto"/>
              <w:bottom w:val="nil"/>
              <w:right w:val="single" w:sz="4" w:space="0" w:color="auto"/>
            </w:tcBorders>
          </w:tcPr>
          <w:p w:rsidR="00DF1860" w:rsidRPr="00CA4BB1" w:rsidRDefault="00DF1860" w:rsidP="00645CC8">
            <w:pPr>
              <w:rPr>
                <w:rFonts w:ascii="Arial" w:hAnsi="Arial" w:cs="Arial"/>
                <w:b/>
                <w:bCs/>
                <w:sz w:val="17"/>
                <w:szCs w:val="17"/>
              </w:rPr>
            </w:pPr>
          </w:p>
        </w:tc>
        <w:tc>
          <w:tcPr>
            <w:tcW w:w="574" w:type="dxa"/>
            <w:gridSpan w:val="3"/>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sz w:val="15"/>
                <w:szCs w:val="15"/>
              </w:rPr>
            </w:pPr>
            <w:r>
              <w:rPr>
                <w:rFonts w:ascii="Arial" w:hAnsi="Arial" w:cs="Arial"/>
                <w:b/>
                <w:sz w:val="15"/>
                <w:szCs w:val="15"/>
              </w:rPr>
              <w:t>9</w:t>
            </w:r>
          </w:p>
        </w:tc>
        <w:tc>
          <w:tcPr>
            <w:tcW w:w="3192" w:type="dxa"/>
            <w:gridSpan w:val="2"/>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nil"/>
              <w:left w:val="single" w:sz="4" w:space="0" w:color="auto"/>
              <w:right w:val="single" w:sz="4" w:space="0" w:color="auto"/>
            </w:tcBorders>
          </w:tcPr>
          <w:p w:rsidR="00DF1860" w:rsidRPr="00CA4BB1" w:rsidRDefault="00DF1860" w:rsidP="00645CC8">
            <w:pPr>
              <w:rPr>
                <w:rFonts w:ascii="Arial" w:hAnsi="Arial" w:cs="Arial"/>
                <w:b/>
                <w:bCs/>
                <w:sz w:val="17"/>
                <w:szCs w:val="17"/>
              </w:rPr>
            </w:pPr>
          </w:p>
        </w:tc>
        <w:tc>
          <w:tcPr>
            <w:tcW w:w="574" w:type="dxa"/>
            <w:gridSpan w:val="3"/>
            <w:tcBorders>
              <w:top w:val="nil"/>
              <w:left w:val="single" w:sz="4" w:space="0" w:color="auto"/>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5"/>
                <w:szCs w:val="15"/>
              </w:rPr>
            </w:pPr>
            <w:r w:rsidRPr="00CA4BB1">
              <w:rPr>
                <w:rFonts w:ascii="Arial" w:hAnsi="Arial" w:cs="Arial"/>
                <w:b/>
                <w:bCs/>
                <w:sz w:val="15"/>
                <w:szCs w:val="15"/>
              </w:rPr>
              <w:t>0</w:t>
            </w:r>
          </w:p>
        </w:tc>
        <w:tc>
          <w:tcPr>
            <w:tcW w:w="3192" w:type="dxa"/>
            <w:gridSpan w:val="2"/>
            <w:tcBorders>
              <w:top w:val="nil"/>
              <w:left w:val="single" w:sz="4" w:space="0" w:color="auto"/>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Height w:val="223"/>
        </w:trPr>
        <w:tc>
          <w:tcPr>
            <w:tcW w:w="625" w:type="dxa"/>
            <w:tcBorders>
              <w:top w:val="single" w:sz="4" w:space="0" w:color="auto"/>
              <w:left w:val="single" w:sz="4" w:space="0" w:color="auto"/>
              <w:bottom w:val="nil"/>
              <w:right w:val="single" w:sz="4" w:space="0" w:color="auto"/>
            </w:tcBorders>
          </w:tcPr>
          <w:p w:rsidR="00DF1860" w:rsidRPr="00CA4BB1" w:rsidRDefault="00DF1860" w:rsidP="00645CC8">
            <w:pPr>
              <w:rPr>
                <w:rFonts w:ascii="Arial" w:hAnsi="Arial" w:cs="Arial"/>
                <w:sz w:val="18"/>
                <w:szCs w:val="18"/>
              </w:rPr>
            </w:pPr>
            <w:r w:rsidRPr="00CA4BB1">
              <w:rPr>
                <w:rFonts w:ascii="Arial" w:hAnsi="Arial" w:cs="Arial"/>
                <w:b/>
                <w:bCs/>
                <w:sz w:val="18"/>
                <w:szCs w:val="18"/>
              </w:rPr>
              <w:t xml:space="preserve"> 622</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5"/>
                <w:szCs w:val="15"/>
              </w:rPr>
            </w:pPr>
            <w:r w:rsidRPr="00CA4BB1">
              <w:rPr>
                <w:rFonts w:ascii="Arial" w:hAnsi="Arial" w:cs="Arial"/>
                <w:b/>
                <w:bCs/>
                <w:sz w:val="15"/>
                <w:szCs w:val="15"/>
              </w:rPr>
              <w:t>9-3</w:t>
            </w:r>
          </w:p>
        </w:tc>
        <w:tc>
          <w:tcPr>
            <w:tcW w:w="3192"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nil"/>
              <w:left w:val="single" w:sz="4" w:space="0" w:color="auto"/>
              <w:bottom w:val="nil"/>
              <w:right w:val="single" w:sz="4" w:space="0" w:color="auto"/>
            </w:tcBorders>
          </w:tcPr>
          <w:p w:rsidR="00DF1860" w:rsidRPr="00CA4BB1" w:rsidRDefault="00DF1860" w:rsidP="00645CC8">
            <w:pPr>
              <w:spacing w:line="160" w:lineRule="atLeast"/>
              <w:jc w:val="both"/>
              <w:rPr>
                <w:rFonts w:ascii="Arial" w:hAnsi="Arial" w:cs="Arial"/>
                <w:spacing w:val="-6"/>
                <w:sz w:val="13"/>
                <w:szCs w:val="13"/>
              </w:rPr>
            </w:pPr>
          </w:p>
        </w:tc>
        <w:tc>
          <w:tcPr>
            <w:tcW w:w="574" w:type="dxa"/>
            <w:gridSpan w:val="3"/>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jc w:val="both"/>
              <w:outlineLvl w:val="1"/>
              <w:rPr>
                <w:rFonts w:ascii="Arial" w:hAnsi="Arial" w:cs="Arial"/>
                <w:b/>
                <w:bCs/>
                <w:sz w:val="15"/>
                <w:szCs w:val="15"/>
              </w:rPr>
            </w:pPr>
            <w:r w:rsidRPr="00CA4BB1">
              <w:rPr>
                <w:rFonts w:ascii="Arial" w:hAnsi="Arial" w:cs="Arial"/>
                <w:b/>
                <w:bCs/>
                <w:sz w:val="15"/>
                <w:szCs w:val="15"/>
              </w:rPr>
              <w:t>4-8</w:t>
            </w:r>
          </w:p>
        </w:tc>
        <w:tc>
          <w:tcPr>
            <w:tcW w:w="3192" w:type="dxa"/>
            <w:gridSpan w:val="2"/>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single" w:sz="4" w:space="0" w:color="auto"/>
              <w:left w:val="single" w:sz="4" w:space="0" w:color="auto"/>
              <w:bottom w:val="nil"/>
              <w:right w:val="single" w:sz="4" w:space="0" w:color="auto"/>
            </w:tcBorders>
          </w:tcPr>
          <w:p w:rsidR="00DF1860" w:rsidRPr="00CA4BB1" w:rsidRDefault="00DF1860" w:rsidP="00645CC8">
            <w:pPr>
              <w:rPr>
                <w:rFonts w:ascii="Arial" w:hAnsi="Arial" w:cs="Arial"/>
                <w:sz w:val="18"/>
                <w:szCs w:val="18"/>
              </w:rPr>
            </w:pPr>
            <w:r w:rsidRPr="00CA4BB1">
              <w:rPr>
                <w:rFonts w:ascii="Arial" w:hAnsi="Arial" w:cs="Arial"/>
                <w:b/>
                <w:bCs/>
                <w:sz w:val="18"/>
                <w:szCs w:val="18"/>
              </w:rPr>
              <w:t xml:space="preserve"> 623</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5"/>
                <w:szCs w:val="15"/>
              </w:rPr>
            </w:pPr>
            <w:r w:rsidRPr="00CA4BB1">
              <w:rPr>
                <w:rFonts w:ascii="Arial" w:hAnsi="Arial" w:cs="Arial"/>
                <w:b/>
                <w:bCs/>
                <w:sz w:val="15"/>
                <w:szCs w:val="15"/>
              </w:rPr>
              <w:t>1-0</w:t>
            </w:r>
          </w:p>
        </w:tc>
        <w:tc>
          <w:tcPr>
            <w:tcW w:w="3192"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rPr>
                <w:rFonts w:ascii="Arial" w:hAnsi="Arial" w:cs="Arial"/>
                <w:sz w:val="18"/>
                <w:szCs w:val="18"/>
              </w:rPr>
            </w:pPr>
            <w:r w:rsidRPr="00CA4BB1">
              <w:rPr>
                <w:rFonts w:ascii="Arial" w:hAnsi="Arial" w:cs="Arial"/>
                <w:b/>
                <w:bCs/>
                <w:sz w:val="18"/>
                <w:szCs w:val="18"/>
              </w:rPr>
              <w:t>624</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5"/>
                <w:szCs w:val="15"/>
              </w:rPr>
            </w:pPr>
            <w:r w:rsidRPr="00CA4BB1">
              <w:rPr>
                <w:rFonts w:ascii="Arial" w:hAnsi="Arial" w:cs="Arial"/>
                <w:b/>
                <w:bCs/>
                <w:sz w:val="15"/>
                <w:szCs w:val="15"/>
              </w:rPr>
              <w:t>1-0</w:t>
            </w:r>
          </w:p>
        </w:tc>
        <w:tc>
          <w:tcPr>
            <w:tcW w:w="3192"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rPr>
                <w:rFonts w:ascii="Arial" w:hAnsi="Arial" w:cs="Arial"/>
                <w:sz w:val="18"/>
                <w:szCs w:val="18"/>
              </w:rPr>
            </w:pPr>
            <w:r w:rsidRPr="00CA4BB1">
              <w:rPr>
                <w:rFonts w:ascii="Arial" w:hAnsi="Arial" w:cs="Arial"/>
                <w:b/>
                <w:bCs/>
                <w:sz w:val="18"/>
                <w:szCs w:val="18"/>
              </w:rPr>
              <w:t>625</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5"/>
                <w:szCs w:val="15"/>
              </w:rPr>
            </w:pPr>
            <w:r w:rsidRPr="00CA4BB1">
              <w:rPr>
                <w:rFonts w:ascii="Arial" w:hAnsi="Arial" w:cs="Arial"/>
                <w:b/>
                <w:bCs/>
                <w:sz w:val="15"/>
                <w:szCs w:val="15"/>
              </w:rPr>
              <w:t>1-0</w:t>
            </w:r>
          </w:p>
        </w:tc>
        <w:tc>
          <w:tcPr>
            <w:tcW w:w="3192"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8"/>
                <w:szCs w:val="18"/>
              </w:rPr>
            </w:pPr>
          </w:p>
        </w:tc>
      </w:tr>
      <w:tr w:rsidR="00DF1860" w:rsidRPr="00CA4BB1" w:rsidTr="00DF1860">
        <w:tblPrEx>
          <w:tblBorders>
            <w:top w:val="none" w:sz="0" w:space="0" w:color="auto"/>
            <w:left w:val="none" w:sz="0" w:space="0" w:color="auto"/>
            <w:bottom w:val="none" w:sz="0" w:space="0" w:color="auto"/>
            <w:right w:val="none" w:sz="0" w:space="0" w:color="auto"/>
          </w:tblBorders>
        </w:tblPrEx>
        <w:trPr>
          <w:cantSplit/>
        </w:trPr>
        <w:tc>
          <w:tcPr>
            <w:tcW w:w="625"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rPr>
                <w:rFonts w:ascii="Arial" w:hAnsi="Arial" w:cs="Arial"/>
                <w:sz w:val="18"/>
                <w:szCs w:val="18"/>
              </w:rPr>
            </w:pPr>
            <w:r w:rsidRPr="00CA4BB1">
              <w:rPr>
                <w:rFonts w:ascii="Arial" w:hAnsi="Arial" w:cs="Arial"/>
                <w:b/>
                <w:bCs/>
                <w:sz w:val="18"/>
                <w:szCs w:val="18"/>
              </w:rPr>
              <w:t>626</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5"/>
                <w:szCs w:val="15"/>
              </w:rPr>
            </w:pPr>
            <w:r w:rsidRPr="00CA4BB1">
              <w:rPr>
                <w:rFonts w:ascii="Arial" w:hAnsi="Arial" w:cs="Arial"/>
                <w:b/>
                <w:bCs/>
                <w:sz w:val="15"/>
                <w:szCs w:val="15"/>
              </w:rPr>
              <w:t>1</w:t>
            </w:r>
            <w:r>
              <w:rPr>
                <w:rFonts w:ascii="Arial" w:hAnsi="Arial" w:cs="Arial"/>
                <w:b/>
                <w:bCs/>
                <w:sz w:val="15"/>
                <w:szCs w:val="15"/>
              </w:rPr>
              <w:t>-0</w:t>
            </w:r>
          </w:p>
        </w:tc>
        <w:tc>
          <w:tcPr>
            <w:tcW w:w="3192"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645CC8" w:rsidRDefault="00DF1860" w:rsidP="00645CC8">
            <w:pPr>
              <w:keepNext/>
              <w:outlineLvl w:val="1"/>
              <w:rPr>
                <w:rFonts w:ascii="Arial" w:hAnsi="Arial" w:cs="Arial"/>
                <w:b/>
                <w:sz w:val="18"/>
                <w:szCs w:val="18"/>
              </w:rPr>
            </w:pPr>
          </w:p>
        </w:tc>
      </w:tr>
      <w:tr w:rsidR="00DF1860" w:rsidRPr="00CA4BB1" w:rsidTr="00DF1860">
        <w:trPr>
          <w:cantSplit/>
          <w:trHeight w:val="123"/>
        </w:trPr>
        <w:tc>
          <w:tcPr>
            <w:tcW w:w="625" w:type="dxa"/>
            <w:tcBorders>
              <w:top w:val="single" w:sz="4" w:space="0" w:color="auto"/>
              <w:right w:val="single" w:sz="4" w:space="0" w:color="auto"/>
            </w:tcBorders>
            <w:tcMar>
              <w:top w:w="0" w:type="dxa"/>
              <w:left w:w="70" w:type="dxa"/>
              <w:bottom w:w="0" w:type="dxa"/>
              <w:right w:w="70" w:type="dxa"/>
            </w:tcMar>
          </w:tcPr>
          <w:p w:rsidR="00DF1860" w:rsidRPr="00CA4BB1" w:rsidRDefault="00DF1860" w:rsidP="00645CC8">
            <w:pPr>
              <w:spacing w:line="123" w:lineRule="atLeast"/>
              <w:rPr>
                <w:rFonts w:ascii="Arial" w:hAnsi="Arial" w:cs="Arial"/>
                <w:sz w:val="18"/>
                <w:szCs w:val="18"/>
              </w:rPr>
            </w:pPr>
            <w:r w:rsidRPr="00CA4BB1">
              <w:rPr>
                <w:rFonts w:ascii="Arial" w:hAnsi="Arial" w:cs="Arial"/>
                <w:b/>
                <w:bCs/>
                <w:sz w:val="18"/>
                <w:szCs w:val="18"/>
              </w:rPr>
              <w:t>627</w:t>
            </w:r>
          </w:p>
        </w:tc>
        <w:tc>
          <w:tcPr>
            <w:tcW w:w="574" w:type="dxa"/>
            <w:gridSpan w:val="3"/>
            <w:tcBorders>
              <w:top w:val="single" w:sz="4" w:space="0" w:color="auto"/>
              <w:left w:val="single" w:sz="4" w:space="0" w:color="auto"/>
              <w:right w:val="single" w:sz="4" w:space="0" w:color="auto"/>
            </w:tcBorders>
            <w:tcMar>
              <w:top w:w="0" w:type="dxa"/>
              <w:left w:w="70" w:type="dxa"/>
              <w:bottom w:w="0" w:type="dxa"/>
              <w:right w:w="70" w:type="dxa"/>
            </w:tcMar>
          </w:tcPr>
          <w:p w:rsidR="00DF1860" w:rsidRPr="00CA4BB1" w:rsidRDefault="00DF1860" w:rsidP="00645CC8">
            <w:pPr>
              <w:keepNext/>
              <w:spacing w:line="123" w:lineRule="atLeast"/>
              <w:outlineLvl w:val="1"/>
              <w:rPr>
                <w:rFonts w:ascii="Arial" w:hAnsi="Arial" w:cs="Arial"/>
                <w:b/>
                <w:bCs/>
                <w:sz w:val="15"/>
                <w:szCs w:val="15"/>
              </w:rPr>
            </w:pPr>
            <w:r w:rsidRPr="00CA4BB1">
              <w:rPr>
                <w:rFonts w:ascii="Arial" w:hAnsi="Arial" w:cs="Arial"/>
                <w:b/>
                <w:bCs/>
                <w:sz w:val="15"/>
                <w:szCs w:val="15"/>
              </w:rPr>
              <w:t>1-0</w:t>
            </w:r>
          </w:p>
        </w:tc>
        <w:tc>
          <w:tcPr>
            <w:tcW w:w="3192" w:type="dxa"/>
            <w:gridSpan w:val="2"/>
            <w:tcBorders>
              <w:top w:val="single" w:sz="4" w:space="0" w:color="auto"/>
              <w:left w:val="single" w:sz="4" w:space="0" w:color="auto"/>
            </w:tcBorders>
            <w:tcMar>
              <w:top w:w="0" w:type="dxa"/>
              <w:left w:w="70" w:type="dxa"/>
              <w:bottom w:w="0" w:type="dxa"/>
              <w:right w:w="70" w:type="dxa"/>
            </w:tcMar>
          </w:tcPr>
          <w:p w:rsidR="00DF1860" w:rsidRPr="00CA4BB1" w:rsidRDefault="00DF1860" w:rsidP="00645CC8">
            <w:pPr>
              <w:rPr>
                <w:rFonts w:ascii="Arial" w:hAnsi="Arial" w:cs="Arial"/>
                <w:b/>
                <w:sz w:val="18"/>
                <w:szCs w:val="18"/>
              </w:rPr>
            </w:pPr>
          </w:p>
        </w:tc>
      </w:tr>
      <w:tr w:rsidR="00DF1860" w:rsidRPr="00CA4BB1" w:rsidTr="00DF1860">
        <w:trPr>
          <w:cantSplit/>
        </w:trPr>
        <w:tc>
          <w:tcPr>
            <w:tcW w:w="625" w:type="dxa"/>
            <w:tcBorders>
              <w:top w:val="single" w:sz="4" w:space="0" w:color="auto"/>
              <w:right w:val="single" w:sz="4" w:space="0" w:color="auto"/>
            </w:tcBorders>
            <w:tcMar>
              <w:top w:w="0" w:type="dxa"/>
              <w:left w:w="70" w:type="dxa"/>
              <w:bottom w:w="0" w:type="dxa"/>
              <w:right w:w="70" w:type="dxa"/>
            </w:tcMar>
          </w:tcPr>
          <w:p w:rsidR="00DF1860" w:rsidRPr="00CA4BB1" w:rsidRDefault="00DF1860" w:rsidP="00645CC8">
            <w:pPr>
              <w:rPr>
                <w:rFonts w:ascii="Arial" w:hAnsi="Arial" w:cs="Arial"/>
                <w:sz w:val="18"/>
                <w:szCs w:val="18"/>
              </w:rPr>
            </w:pPr>
            <w:r w:rsidRPr="00CA4BB1">
              <w:rPr>
                <w:rFonts w:ascii="Arial" w:hAnsi="Arial" w:cs="Arial"/>
                <w:b/>
                <w:bCs/>
                <w:sz w:val="18"/>
                <w:szCs w:val="18"/>
              </w:rPr>
              <w:t>628</w:t>
            </w:r>
          </w:p>
        </w:tc>
        <w:tc>
          <w:tcPr>
            <w:tcW w:w="574" w:type="dxa"/>
            <w:gridSpan w:val="3"/>
            <w:tcBorders>
              <w:top w:val="single" w:sz="4" w:space="0" w:color="auto"/>
              <w:left w:val="single" w:sz="4" w:space="0" w:color="auto"/>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sz w:val="15"/>
                <w:szCs w:val="15"/>
              </w:rPr>
            </w:pPr>
            <w:r w:rsidRPr="00CA4BB1">
              <w:rPr>
                <w:rFonts w:ascii="Arial" w:hAnsi="Arial" w:cs="Arial"/>
                <w:b/>
                <w:sz w:val="15"/>
                <w:szCs w:val="15"/>
              </w:rPr>
              <w:t>1-2</w:t>
            </w:r>
          </w:p>
        </w:tc>
        <w:tc>
          <w:tcPr>
            <w:tcW w:w="3192" w:type="dxa"/>
            <w:gridSpan w:val="2"/>
            <w:tcBorders>
              <w:top w:val="single" w:sz="4" w:space="0" w:color="auto"/>
              <w:lef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8"/>
                <w:szCs w:val="18"/>
              </w:rPr>
            </w:pPr>
          </w:p>
        </w:tc>
      </w:tr>
      <w:tr w:rsidR="00DF1860" w:rsidRPr="00CA4BB1" w:rsidTr="00DF1860">
        <w:trPr>
          <w:cantSplit/>
        </w:trPr>
        <w:tc>
          <w:tcPr>
            <w:tcW w:w="625" w:type="dxa"/>
            <w:tcBorders>
              <w:right w:val="single" w:sz="4" w:space="0" w:color="auto"/>
            </w:tcBorders>
            <w:tcMar>
              <w:top w:w="0" w:type="dxa"/>
              <w:left w:w="70" w:type="dxa"/>
              <w:bottom w:w="0" w:type="dxa"/>
              <w:right w:w="70" w:type="dxa"/>
            </w:tcMar>
          </w:tcPr>
          <w:p w:rsidR="00DF1860" w:rsidRPr="00CA4BB1" w:rsidRDefault="00DF1860" w:rsidP="00645CC8">
            <w:pPr>
              <w:rPr>
                <w:rFonts w:ascii="Arial" w:hAnsi="Arial" w:cs="Arial"/>
                <w:sz w:val="17"/>
                <w:szCs w:val="17"/>
              </w:rPr>
            </w:pPr>
          </w:p>
        </w:tc>
        <w:tc>
          <w:tcPr>
            <w:tcW w:w="574" w:type="dxa"/>
            <w:gridSpan w:val="3"/>
            <w:tcBorders>
              <w:left w:val="single" w:sz="4" w:space="0" w:color="auto"/>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5"/>
                <w:szCs w:val="15"/>
              </w:rPr>
            </w:pPr>
            <w:r w:rsidRPr="00CA4BB1">
              <w:rPr>
                <w:rFonts w:ascii="Arial" w:hAnsi="Arial" w:cs="Arial"/>
                <w:b/>
                <w:bCs/>
                <w:sz w:val="15"/>
                <w:szCs w:val="15"/>
              </w:rPr>
              <w:t>3-9</w:t>
            </w:r>
          </w:p>
        </w:tc>
        <w:tc>
          <w:tcPr>
            <w:tcW w:w="3192" w:type="dxa"/>
            <w:gridSpan w:val="2"/>
            <w:tcBorders>
              <w:lef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8"/>
                <w:szCs w:val="18"/>
              </w:rPr>
            </w:pPr>
          </w:p>
        </w:tc>
      </w:tr>
      <w:tr w:rsidR="00DF1860" w:rsidRPr="00CA4BB1" w:rsidTr="00DF1860">
        <w:trPr>
          <w:cantSplit/>
        </w:trPr>
        <w:tc>
          <w:tcPr>
            <w:tcW w:w="625" w:type="dxa"/>
            <w:tcBorders>
              <w:right w:val="single" w:sz="4" w:space="0" w:color="auto"/>
            </w:tcBorders>
            <w:tcMar>
              <w:top w:w="0" w:type="dxa"/>
              <w:left w:w="70" w:type="dxa"/>
              <w:bottom w:w="0" w:type="dxa"/>
              <w:right w:w="70" w:type="dxa"/>
            </w:tcMar>
          </w:tcPr>
          <w:p w:rsidR="00DF1860" w:rsidRPr="00CA4BB1" w:rsidRDefault="00DF1860" w:rsidP="00645CC8">
            <w:pPr>
              <w:rPr>
                <w:rFonts w:ascii="Arial" w:hAnsi="Arial" w:cs="Arial"/>
                <w:sz w:val="17"/>
                <w:szCs w:val="17"/>
              </w:rPr>
            </w:pPr>
          </w:p>
        </w:tc>
        <w:tc>
          <w:tcPr>
            <w:tcW w:w="574" w:type="dxa"/>
            <w:gridSpan w:val="3"/>
            <w:tcBorders>
              <w:left w:val="single" w:sz="4" w:space="0" w:color="auto"/>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sz w:val="15"/>
                <w:szCs w:val="15"/>
              </w:rPr>
            </w:pPr>
            <w:r w:rsidRPr="00CA4BB1">
              <w:rPr>
                <w:rFonts w:ascii="Arial" w:hAnsi="Arial" w:cs="Arial"/>
                <w:b/>
                <w:sz w:val="15"/>
                <w:szCs w:val="15"/>
              </w:rPr>
              <w:t>0</w:t>
            </w:r>
          </w:p>
        </w:tc>
        <w:tc>
          <w:tcPr>
            <w:tcW w:w="3192" w:type="dxa"/>
            <w:gridSpan w:val="2"/>
            <w:tcBorders>
              <w:lef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8"/>
                <w:szCs w:val="18"/>
              </w:rPr>
            </w:pPr>
          </w:p>
        </w:tc>
      </w:tr>
      <w:tr w:rsidR="00DF1860" w:rsidRPr="00CA4BB1" w:rsidTr="00DF1860">
        <w:trPr>
          <w:cantSplit/>
        </w:trPr>
        <w:tc>
          <w:tcPr>
            <w:tcW w:w="625" w:type="dxa"/>
            <w:tcBorders>
              <w:top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rPr>
                <w:rFonts w:ascii="Arial" w:hAnsi="Arial" w:cs="Arial"/>
                <w:b/>
                <w:bCs/>
                <w:sz w:val="18"/>
                <w:szCs w:val="18"/>
              </w:rPr>
            </w:pPr>
            <w:r w:rsidRPr="00CA4BB1">
              <w:rPr>
                <w:rFonts w:ascii="Arial" w:hAnsi="Arial" w:cs="Arial"/>
                <w:b/>
                <w:bCs/>
                <w:sz w:val="18"/>
                <w:szCs w:val="18"/>
              </w:rPr>
              <w:t>629</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5"/>
                <w:szCs w:val="15"/>
              </w:rPr>
            </w:pPr>
            <w:r w:rsidRPr="00CA4BB1">
              <w:rPr>
                <w:rFonts w:ascii="Arial" w:hAnsi="Arial" w:cs="Arial"/>
                <w:b/>
                <w:bCs/>
                <w:sz w:val="15"/>
                <w:szCs w:val="15"/>
              </w:rPr>
              <w:t>1-0</w:t>
            </w:r>
          </w:p>
        </w:tc>
        <w:tc>
          <w:tcPr>
            <w:tcW w:w="3192" w:type="dxa"/>
            <w:gridSpan w:val="2"/>
            <w:tcBorders>
              <w:top w:val="single" w:sz="4" w:space="0" w:color="auto"/>
              <w:left w:val="single" w:sz="4" w:space="0" w:color="auto"/>
              <w:bottom w:val="nil"/>
            </w:tcBorders>
            <w:tcMar>
              <w:top w:w="0" w:type="dxa"/>
              <w:left w:w="70" w:type="dxa"/>
              <w:bottom w:w="0" w:type="dxa"/>
              <w:right w:w="70" w:type="dxa"/>
            </w:tcMar>
          </w:tcPr>
          <w:p w:rsidR="00DF1860" w:rsidRPr="00CA4BB1" w:rsidRDefault="00DF1860" w:rsidP="00645CC8">
            <w:pPr>
              <w:keepNext/>
              <w:outlineLvl w:val="1"/>
              <w:rPr>
                <w:rFonts w:ascii="Arial" w:hAnsi="Arial" w:cs="Arial"/>
                <w:b/>
                <w:sz w:val="18"/>
                <w:szCs w:val="18"/>
              </w:rPr>
            </w:pPr>
          </w:p>
        </w:tc>
      </w:tr>
      <w:tr w:rsidR="00DF1860" w:rsidRPr="00CA4BB1" w:rsidTr="00DF1860">
        <w:trPr>
          <w:cantSplit/>
        </w:trPr>
        <w:tc>
          <w:tcPr>
            <w:tcW w:w="625" w:type="dxa"/>
            <w:tcBorders>
              <w:top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rPr>
                <w:rFonts w:ascii="Arial" w:hAnsi="Arial" w:cs="Arial"/>
                <w:b/>
                <w:bCs/>
                <w:sz w:val="18"/>
                <w:szCs w:val="18"/>
              </w:rPr>
            </w:pPr>
            <w:r w:rsidRPr="00CA4BB1">
              <w:rPr>
                <w:rFonts w:ascii="Arial" w:hAnsi="Arial" w:cs="Arial"/>
                <w:b/>
                <w:bCs/>
                <w:sz w:val="18"/>
                <w:szCs w:val="18"/>
              </w:rPr>
              <w:t>630</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spacing w:line="123" w:lineRule="atLeast"/>
              <w:outlineLvl w:val="1"/>
              <w:rPr>
                <w:rFonts w:ascii="Arial" w:hAnsi="Arial" w:cs="Arial"/>
                <w:b/>
                <w:bCs/>
                <w:sz w:val="15"/>
                <w:szCs w:val="15"/>
              </w:rPr>
            </w:pPr>
            <w:r w:rsidRPr="00CA4BB1">
              <w:rPr>
                <w:rFonts w:ascii="Arial" w:hAnsi="Arial" w:cs="Arial"/>
                <w:b/>
                <w:bCs/>
                <w:sz w:val="15"/>
                <w:szCs w:val="15"/>
              </w:rPr>
              <w:t>1-0</w:t>
            </w:r>
          </w:p>
        </w:tc>
        <w:tc>
          <w:tcPr>
            <w:tcW w:w="3192" w:type="dxa"/>
            <w:gridSpan w:val="2"/>
            <w:tcBorders>
              <w:top w:val="single" w:sz="4" w:space="0" w:color="auto"/>
              <w:left w:val="single" w:sz="4" w:space="0" w:color="auto"/>
              <w:bottom w:val="nil"/>
            </w:tcBorders>
            <w:tcMar>
              <w:top w:w="0" w:type="dxa"/>
              <w:left w:w="70" w:type="dxa"/>
              <w:bottom w:w="0" w:type="dxa"/>
              <w:right w:w="70" w:type="dxa"/>
            </w:tcMar>
          </w:tcPr>
          <w:p w:rsidR="00DF1860" w:rsidRPr="00CA4BB1" w:rsidRDefault="00DF1860" w:rsidP="00645CC8">
            <w:pPr>
              <w:rPr>
                <w:b/>
                <w:sz w:val="18"/>
                <w:szCs w:val="18"/>
              </w:rPr>
            </w:pPr>
          </w:p>
        </w:tc>
      </w:tr>
      <w:tr w:rsidR="00DF1860" w:rsidRPr="00CA4BB1" w:rsidTr="00DF1860">
        <w:trPr>
          <w:cantSplit/>
        </w:trPr>
        <w:tc>
          <w:tcPr>
            <w:tcW w:w="625" w:type="dxa"/>
            <w:tcBorders>
              <w:top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rPr>
                <w:rFonts w:ascii="Arial" w:hAnsi="Arial" w:cs="Arial"/>
                <w:b/>
                <w:bCs/>
                <w:sz w:val="18"/>
                <w:szCs w:val="18"/>
              </w:rPr>
            </w:pPr>
            <w:r w:rsidRPr="00CA4BB1">
              <w:rPr>
                <w:rFonts w:ascii="Arial" w:hAnsi="Arial" w:cs="Arial"/>
                <w:b/>
                <w:bCs/>
                <w:sz w:val="18"/>
                <w:szCs w:val="18"/>
              </w:rPr>
              <w:t>631</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5"/>
                <w:szCs w:val="15"/>
              </w:rPr>
            </w:pPr>
            <w:r w:rsidRPr="00CA4BB1">
              <w:rPr>
                <w:rFonts w:ascii="Arial" w:hAnsi="Arial" w:cs="Arial"/>
                <w:b/>
                <w:bCs/>
                <w:sz w:val="15"/>
                <w:szCs w:val="15"/>
              </w:rPr>
              <w:t>1-0</w:t>
            </w:r>
          </w:p>
        </w:tc>
        <w:tc>
          <w:tcPr>
            <w:tcW w:w="3192" w:type="dxa"/>
            <w:gridSpan w:val="2"/>
            <w:tcBorders>
              <w:top w:val="single" w:sz="4" w:space="0" w:color="auto"/>
              <w:left w:val="single" w:sz="4" w:space="0" w:color="auto"/>
              <w:bottom w:val="nil"/>
            </w:tcBorders>
            <w:tcMar>
              <w:top w:w="0" w:type="dxa"/>
              <w:left w:w="70" w:type="dxa"/>
              <w:bottom w:w="0" w:type="dxa"/>
              <w:right w:w="70" w:type="dxa"/>
            </w:tcMar>
          </w:tcPr>
          <w:p w:rsidR="00DF1860" w:rsidRPr="00CA4BB1" w:rsidRDefault="00DF1860" w:rsidP="00645CC8">
            <w:pPr>
              <w:keepNext/>
              <w:outlineLvl w:val="1"/>
              <w:rPr>
                <w:rFonts w:ascii="Arial" w:hAnsi="Arial" w:cs="Arial"/>
                <w:b/>
                <w:sz w:val="18"/>
                <w:szCs w:val="18"/>
              </w:rPr>
            </w:pPr>
          </w:p>
        </w:tc>
      </w:tr>
      <w:tr w:rsidR="00DF1860" w:rsidRPr="00CA4BB1" w:rsidTr="00DF1860">
        <w:trPr>
          <w:cantSplit/>
        </w:trPr>
        <w:tc>
          <w:tcPr>
            <w:tcW w:w="625"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pPr>
              <w:rPr>
                <w:rFonts w:ascii="Arial" w:hAnsi="Arial" w:cs="Arial"/>
                <w:b/>
                <w:bCs/>
                <w:sz w:val="18"/>
                <w:szCs w:val="18"/>
              </w:rPr>
            </w:pPr>
            <w:r w:rsidRPr="00CA4BB1">
              <w:rPr>
                <w:rFonts w:ascii="Arial" w:hAnsi="Arial" w:cs="Arial"/>
                <w:b/>
                <w:bCs/>
                <w:sz w:val="18"/>
                <w:szCs w:val="18"/>
              </w:rPr>
              <w:t>632</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pPr>
              <w:keepNext/>
              <w:outlineLvl w:val="1"/>
              <w:rPr>
                <w:rFonts w:ascii="Arial" w:hAnsi="Arial" w:cs="Arial"/>
                <w:b/>
                <w:bCs/>
                <w:sz w:val="15"/>
                <w:szCs w:val="15"/>
              </w:rPr>
            </w:pPr>
            <w:r w:rsidRPr="00CA4BB1">
              <w:rPr>
                <w:rFonts w:ascii="Arial" w:hAnsi="Arial" w:cs="Arial"/>
                <w:b/>
                <w:bCs/>
                <w:sz w:val="15"/>
                <w:szCs w:val="15"/>
              </w:rPr>
              <w:t>1-0</w:t>
            </w:r>
          </w:p>
        </w:tc>
        <w:tc>
          <w:tcPr>
            <w:tcW w:w="3192"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pPr>
              <w:keepNext/>
              <w:outlineLvl w:val="1"/>
              <w:rPr>
                <w:rFonts w:ascii="Arial" w:hAnsi="Arial" w:cs="Arial"/>
                <w:b/>
                <w:sz w:val="18"/>
                <w:szCs w:val="18"/>
              </w:rPr>
            </w:pPr>
          </w:p>
        </w:tc>
      </w:tr>
      <w:tr w:rsidR="00DF1860" w:rsidRPr="00CA4BB1" w:rsidTr="00DF1860">
        <w:trPr>
          <w:cantSplit/>
        </w:trPr>
        <w:tc>
          <w:tcPr>
            <w:tcW w:w="625" w:type="dxa"/>
            <w:tcBorders>
              <w:top w:val="single" w:sz="4" w:space="0" w:color="auto"/>
              <w:bottom w:val="nil"/>
              <w:right w:val="single" w:sz="4" w:space="0" w:color="auto"/>
            </w:tcBorders>
            <w:tcMar>
              <w:top w:w="0" w:type="dxa"/>
              <w:left w:w="70" w:type="dxa"/>
              <w:bottom w:w="0" w:type="dxa"/>
              <w:right w:w="70" w:type="dxa"/>
            </w:tcMar>
          </w:tcPr>
          <w:p w:rsidR="00DF1860" w:rsidRPr="00CA4BB1" w:rsidRDefault="00DF1860">
            <w:pPr>
              <w:rPr>
                <w:rFonts w:ascii="Arial" w:hAnsi="Arial" w:cs="Arial"/>
                <w:b/>
                <w:bCs/>
                <w:sz w:val="18"/>
                <w:szCs w:val="18"/>
              </w:rPr>
            </w:pPr>
            <w:r w:rsidRPr="00CA4BB1">
              <w:rPr>
                <w:rFonts w:ascii="Arial" w:hAnsi="Arial" w:cs="Arial"/>
                <w:b/>
                <w:bCs/>
                <w:sz w:val="18"/>
                <w:szCs w:val="18"/>
              </w:rPr>
              <w:t>633</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pPr>
              <w:keepNext/>
              <w:outlineLvl w:val="1"/>
              <w:rPr>
                <w:rFonts w:ascii="Arial" w:hAnsi="Arial" w:cs="Arial"/>
                <w:b/>
                <w:bCs/>
                <w:sz w:val="15"/>
                <w:szCs w:val="15"/>
              </w:rPr>
            </w:pPr>
            <w:r w:rsidRPr="00CA4BB1">
              <w:rPr>
                <w:rFonts w:ascii="Arial" w:hAnsi="Arial" w:cs="Arial"/>
                <w:b/>
                <w:bCs/>
                <w:sz w:val="15"/>
                <w:szCs w:val="15"/>
              </w:rPr>
              <w:t>1-0</w:t>
            </w:r>
          </w:p>
        </w:tc>
        <w:tc>
          <w:tcPr>
            <w:tcW w:w="3192" w:type="dxa"/>
            <w:gridSpan w:val="2"/>
            <w:tcBorders>
              <w:top w:val="single" w:sz="4" w:space="0" w:color="auto"/>
              <w:left w:val="single" w:sz="4" w:space="0" w:color="auto"/>
              <w:bottom w:val="nil"/>
            </w:tcBorders>
            <w:tcMar>
              <w:top w:w="0" w:type="dxa"/>
              <w:left w:w="70" w:type="dxa"/>
              <w:bottom w:w="0" w:type="dxa"/>
              <w:right w:w="70" w:type="dxa"/>
            </w:tcMar>
          </w:tcPr>
          <w:p w:rsidR="00DF1860" w:rsidRPr="00CA4BB1" w:rsidRDefault="00DF1860">
            <w:pPr>
              <w:rPr>
                <w:sz w:val="22"/>
                <w:szCs w:val="22"/>
              </w:rPr>
            </w:pPr>
          </w:p>
        </w:tc>
      </w:tr>
      <w:tr w:rsidR="00DF1860" w:rsidRPr="00CA4BB1" w:rsidTr="00DF1860">
        <w:trPr>
          <w:cantSplit/>
        </w:trPr>
        <w:tc>
          <w:tcPr>
            <w:tcW w:w="625" w:type="dxa"/>
            <w:tcBorders>
              <w:top w:val="single" w:sz="4" w:space="0" w:color="auto"/>
              <w:bottom w:val="nil"/>
              <w:right w:val="single" w:sz="4" w:space="0" w:color="auto"/>
            </w:tcBorders>
            <w:tcMar>
              <w:top w:w="0" w:type="dxa"/>
              <w:left w:w="70" w:type="dxa"/>
              <w:bottom w:w="0" w:type="dxa"/>
              <w:right w:w="70" w:type="dxa"/>
            </w:tcMar>
          </w:tcPr>
          <w:p w:rsidR="00DF1860" w:rsidRPr="00CA4BB1" w:rsidRDefault="00DF1860" w:rsidP="000078A0">
            <w:pPr>
              <w:rPr>
                <w:rFonts w:ascii="Arial" w:hAnsi="Arial" w:cs="Arial"/>
                <w:b/>
                <w:bCs/>
                <w:sz w:val="18"/>
                <w:szCs w:val="18"/>
              </w:rPr>
            </w:pPr>
            <w:r w:rsidRPr="00CA4BB1">
              <w:rPr>
                <w:rFonts w:ascii="Arial" w:hAnsi="Arial" w:cs="Arial"/>
                <w:b/>
                <w:bCs/>
                <w:sz w:val="18"/>
                <w:szCs w:val="18"/>
              </w:rPr>
              <w:t>634</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0078A0">
            <w:pPr>
              <w:keepNext/>
              <w:outlineLvl w:val="1"/>
              <w:rPr>
                <w:rFonts w:ascii="Arial" w:hAnsi="Arial" w:cs="Arial"/>
                <w:b/>
                <w:bCs/>
                <w:sz w:val="15"/>
                <w:szCs w:val="15"/>
              </w:rPr>
            </w:pPr>
            <w:r w:rsidRPr="00CA4BB1">
              <w:rPr>
                <w:rFonts w:ascii="Arial" w:hAnsi="Arial" w:cs="Arial"/>
                <w:b/>
                <w:bCs/>
                <w:sz w:val="15"/>
                <w:szCs w:val="15"/>
              </w:rPr>
              <w:t>1-0</w:t>
            </w:r>
          </w:p>
        </w:tc>
        <w:tc>
          <w:tcPr>
            <w:tcW w:w="3192" w:type="dxa"/>
            <w:gridSpan w:val="2"/>
            <w:tcBorders>
              <w:top w:val="single" w:sz="4" w:space="0" w:color="auto"/>
              <w:left w:val="single" w:sz="4" w:space="0" w:color="auto"/>
              <w:bottom w:val="nil"/>
            </w:tcBorders>
            <w:tcMar>
              <w:top w:w="0" w:type="dxa"/>
              <w:left w:w="70" w:type="dxa"/>
              <w:bottom w:w="0" w:type="dxa"/>
              <w:right w:w="70" w:type="dxa"/>
            </w:tcMar>
          </w:tcPr>
          <w:p w:rsidR="00DF1860" w:rsidRPr="00CA4BB1" w:rsidRDefault="00DF1860" w:rsidP="000078A0">
            <w:pPr>
              <w:keepNext/>
              <w:outlineLvl w:val="1"/>
              <w:rPr>
                <w:rFonts w:ascii="Arial" w:hAnsi="Arial" w:cs="Arial"/>
                <w:b/>
                <w:sz w:val="18"/>
                <w:szCs w:val="18"/>
              </w:rPr>
            </w:pPr>
          </w:p>
        </w:tc>
      </w:tr>
      <w:tr w:rsidR="00DF1860" w:rsidRPr="00CA4BB1" w:rsidTr="00DF1860">
        <w:trPr>
          <w:cantSplit/>
        </w:trPr>
        <w:tc>
          <w:tcPr>
            <w:tcW w:w="625" w:type="dxa"/>
            <w:tcBorders>
              <w:top w:val="nil"/>
              <w:bottom w:val="nil"/>
              <w:right w:val="single" w:sz="4" w:space="0" w:color="auto"/>
            </w:tcBorders>
            <w:tcMar>
              <w:top w:w="0" w:type="dxa"/>
              <w:left w:w="70" w:type="dxa"/>
              <w:bottom w:w="0" w:type="dxa"/>
              <w:right w:w="70" w:type="dxa"/>
            </w:tcMar>
          </w:tcPr>
          <w:p w:rsidR="00DF1860" w:rsidRPr="00CA4BB1" w:rsidRDefault="00DF1860" w:rsidP="000078A0">
            <w:pPr>
              <w:rPr>
                <w:rFonts w:ascii="Arial" w:hAnsi="Arial" w:cs="Arial"/>
                <w:b/>
                <w:bCs/>
                <w:sz w:val="18"/>
                <w:szCs w:val="18"/>
              </w:rPr>
            </w:pPr>
          </w:p>
        </w:tc>
        <w:tc>
          <w:tcPr>
            <w:tcW w:w="574" w:type="dxa"/>
            <w:gridSpan w:val="3"/>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0078A0">
            <w:pPr>
              <w:keepNext/>
              <w:outlineLvl w:val="1"/>
              <w:rPr>
                <w:rFonts w:ascii="Arial" w:hAnsi="Arial" w:cs="Arial"/>
                <w:b/>
                <w:bCs/>
                <w:sz w:val="15"/>
                <w:szCs w:val="15"/>
              </w:rPr>
            </w:pPr>
          </w:p>
        </w:tc>
        <w:tc>
          <w:tcPr>
            <w:tcW w:w="3192" w:type="dxa"/>
            <w:gridSpan w:val="2"/>
            <w:tcBorders>
              <w:top w:val="nil"/>
              <w:left w:val="single" w:sz="4" w:space="0" w:color="auto"/>
              <w:bottom w:val="nil"/>
            </w:tcBorders>
            <w:tcMar>
              <w:top w:w="0" w:type="dxa"/>
              <w:left w:w="70" w:type="dxa"/>
              <w:bottom w:w="0" w:type="dxa"/>
              <w:right w:w="70" w:type="dxa"/>
            </w:tcMar>
          </w:tcPr>
          <w:p w:rsidR="00DF1860" w:rsidRPr="00CA4BB1" w:rsidRDefault="00DF1860" w:rsidP="000078A0">
            <w:pPr>
              <w:keepNext/>
              <w:outlineLvl w:val="1"/>
              <w:rPr>
                <w:rFonts w:ascii="Arial" w:hAnsi="Arial" w:cs="Arial"/>
                <w:sz w:val="18"/>
                <w:szCs w:val="18"/>
              </w:rPr>
            </w:pPr>
          </w:p>
        </w:tc>
      </w:tr>
      <w:tr w:rsidR="00DF1860" w:rsidRPr="00CA4BB1" w:rsidTr="00DF1860">
        <w:trPr>
          <w:cantSplit/>
        </w:trPr>
        <w:tc>
          <w:tcPr>
            <w:tcW w:w="625" w:type="dxa"/>
            <w:tcBorders>
              <w:top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rPr>
                <w:rFonts w:ascii="Arial" w:hAnsi="Arial" w:cs="Arial"/>
                <w:b/>
                <w:bCs/>
                <w:sz w:val="18"/>
                <w:szCs w:val="18"/>
              </w:rPr>
            </w:pPr>
            <w:r w:rsidRPr="00CA4BB1">
              <w:rPr>
                <w:rFonts w:ascii="Arial" w:hAnsi="Arial" w:cs="Arial"/>
                <w:b/>
                <w:bCs/>
                <w:sz w:val="18"/>
                <w:szCs w:val="18"/>
              </w:rPr>
              <w:t>635</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5"/>
                <w:szCs w:val="15"/>
              </w:rPr>
            </w:pPr>
            <w:r w:rsidRPr="00CA4BB1">
              <w:rPr>
                <w:rFonts w:ascii="Arial" w:hAnsi="Arial" w:cs="Arial"/>
                <w:b/>
                <w:bCs/>
                <w:sz w:val="15"/>
                <w:szCs w:val="15"/>
              </w:rPr>
              <w:t>1-7</w:t>
            </w:r>
          </w:p>
        </w:tc>
        <w:tc>
          <w:tcPr>
            <w:tcW w:w="3192" w:type="dxa"/>
            <w:gridSpan w:val="2"/>
            <w:tcBorders>
              <w:top w:val="single" w:sz="4" w:space="0" w:color="auto"/>
              <w:left w:val="single" w:sz="4" w:space="0" w:color="auto"/>
              <w:bottom w:val="nil"/>
            </w:tcBorders>
            <w:tcMar>
              <w:top w:w="0" w:type="dxa"/>
              <w:left w:w="70" w:type="dxa"/>
              <w:bottom w:w="0" w:type="dxa"/>
              <w:right w:w="70" w:type="dxa"/>
            </w:tcMar>
          </w:tcPr>
          <w:p w:rsidR="00DF1860" w:rsidRPr="00CA4BB1" w:rsidRDefault="00DF1860" w:rsidP="00292944">
            <w:pPr>
              <w:keepNext/>
              <w:outlineLvl w:val="1"/>
              <w:rPr>
                <w:rFonts w:ascii="Arial" w:hAnsi="Arial" w:cs="Arial"/>
                <w:b/>
                <w:sz w:val="18"/>
                <w:szCs w:val="18"/>
              </w:rPr>
            </w:pPr>
          </w:p>
        </w:tc>
      </w:tr>
      <w:tr w:rsidR="00DF1860" w:rsidRPr="00CA4BB1" w:rsidTr="00DF1860">
        <w:trPr>
          <w:cantSplit/>
        </w:trPr>
        <w:tc>
          <w:tcPr>
            <w:tcW w:w="625" w:type="dxa"/>
            <w:tcBorders>
              <w:top w:val="nil"/>
              <w:bottom w:val="nil"/>
              <w:right w:val="single" w:sz="4" w:space="0" w:color="auto"/>
            </w:tcBorders>
            <w:tcMar>
              <w:top w:w="0" w:type="dxa"/>
              <w:left w:w="70" w:type="dxa"/>
              <w:bottom w:w="0" w:type="dxa"/>
              <w:right w:w="70" w:type="dxa"/>
            </w:tcMar>
          </w:tcPr>
          <w:p w:rsidR="00DF1860" w:rsidRPr="00CA4BB1" w:rsidRDefault="00DF1860" w:rsidP="00292944">
            <w:pPr>
              <w:rPr>
                <w:rFonts w:ascii="Arial" w:hAnsi="Arial" w:cs="Arial"/>
                <w:b/>
                <w:bCs/>
                <w:sz w:val="18"/>
                <w:szCs w:val="18"/>
              </w:rPr>
            </w:pPr>
          </w:p>
        </w:tc>
        <w:tc>
          <w:tcPr>
            <w:tcW w:w="574" w:type="dxa"/>
            <w:gridSpan w:val="3"/>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5"/>
                <w:szCs w:val="15"/>
              </w:rPr>
            </w:pPr>
            <w:r w:rsidRPr="00CA4BB1">
              <w:rPr>
                <w:rFonts w:ascii="Arial" w:hAnsi="Arial" w:cs="Arial"/>
                <w:b/>
                <w:bCs/>
                <w:sz w:val="15"/>
                <w:szCs w:val="15"/>
              </w:rPr>
              <w:t>8</w:t>
            </w:r>
          </w:p>
        </w:tc>
        <w:tc>
          <w:tcPr>
            <w:tcW w:w="3192" w:type="dxa"/>
            <w:gridSpan w:val="2"/>
            <w:tcBorders>
              <w:top w:val="nil"/>
              <w:left w:val="single" w:sz="4" w:space="0" w:color="auto"/>
              <w:bottom w:val="nil"/>
            </w:tcBorders>
            <w:tcMar>
              <w:top w:w="0" w:type="dxa"/>
              <w:left w:w="70" w:type="dxa"/>
              <w:bottom w:w="0" w:type="dxa"/>
              <w:right w:w="70" w:type="dxa"/>
            </w:tcMar>
          </w:tcPr>
          <w:p w:rsidR="00DF1860" w:rsidRPr="00CA4BB1" w:rsidRDefault="00DF1860" w:rsidP="00292944">
            <w:pPr>
              <w:keepNext/>
              <w:outlineLvl w:val="1"/>
              <w:rPr>
                <w:rFonts w:ascii="Arial" w:hAnsi="Arial" w:cs="Arial"/>
                <w:b/>
                <w:sz w:val="18"/>
                <w:szCs w:val="18"/>
              </w:rPr>
            </w:pPr>
          </w:p>
        </w:tc>
      </w:tr>
      <w:tr w:rsidR="00DF1860" w:rsidRPr="00CA4BB1" w:rsidTr="00DF1860">
        <w:trPr>
          <w:cantSplit/>
        </w:trPr>
        <w:tc>
          <w:tcPr>
            <w:tcW w:w="625" w:type="dxa"/>
            <w:tcBorders>
              <w:top w:val="nil"/>
              <w:bottom w:val="single" w:sz="4" w:space="0" w:color="auto"/>
              <w:right w:val="single" w:sz="4" w:space="0" w:color="auto"/>
            </w:tcBorders>
            <w:tcMar>
              <w:top w:w="0" w:type="dxa"/>
              <w:left w:w="70" w:type="dxa"/>
              <w:bottom w:w="0" w:type="dxa"/>
              <w:right w:w="70" w:type="dxa"/>
            </w:tcMar>
          </w:tcPr>
          <w:p w:rsidR="00DF1860" w:rsidRPr="00CA4BB1" w:rsidRDefault="00DF1860" w:rsidP="00292944">
            <w:pPr>
              <w:rPr>
                <w:rFonts w:ascii="Arial" w:hAnsi="Arial" w:cs="Arial"/>
                <w:b/>
                <w:bCs/>
                <w:sz w:val="18"/>
                <w:szCs w:val="18"/>
              </w:rPr>
            </w:pPr>
          </w:p>
        </w:tc>
        <w:tc>
          <w:tcPr>
            <w:tcW w:w="574" w:type="dxa"/>
            <w:gridSpan w:val="3"/>
            <w:tcBorders>
              <w:top w:val="nil"/>
              <w:left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5"/>
                <w:szCs w:val="15"/>
              </w:rPr>
            </w:pPr>
            <w:r w:rsidRPr="00CA4BB1">
              <w:rPr>
                <w:rFonts w:ascii="Arial" w:hAnsi="Arial" w:cs="Arial"/>
                <w:b/>
                <w:bCs/>
                <w:sz w:val="15"/>
                <w:szCs w:val="15"/>
              </w:rPr>
              <w:t>9-0</w:t>
            </w:r>
          </w:p>
        </w:tc>
        <w:tc>
          <w:tcPr>
            <w:tcW w:w="3192" w:type="dxa"/>
            <w:gridSpan w:val="2"/>
            <w:tcBorders>
              <w:top w:val="nil"/>
              <w:left w:val="single" w:sz="4" w:space="0" w:color="auto"/>
              <w:bottom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sz w:val="18"/>
                <w:szCs w:val="18"/>
              </w:rPr>
            </w:pPr>
          </w:p>
        </w:tc>
      </w:tr>
      <w:tr w:rsidR="00DF1860" w:rsidRPr="00CA4BB1" w:rsidTr="00DF1860">
        <w:trPr>
          <w:cantSplit/>
        </w:trPr>
        <w:tc>
          <w:tcPr>
            <w:tcW w:w="625" w:type="dxa"/>
            <w:tcBorders>
              <w:top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rPr>
                <w:rFonts w:ascii="Arial" w:hAnsi="Arial" w:cs="Arial"/>
                <w:b/>
                <w:bCs/>
                <w:sz w:val="18"/>
                <w:szCs w:val="18"/>
              </w:rPr>
            </w:pPr>
            <w:r w:rsidRPr="00CA4BB1">
              <w:rPr>
                <w:rFonts w:ascii="Arial" w:hAnsi="Arial" w:cs="Arial"/>
                <w:b/>
                <w:bCs/>
                <w:sz w:val="18"/>
                <w:szCs w:val="18"/>
              </w:rPr>
              <w:t>636</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5"/>
                <w:szCs w:val="15"/>
              </w:rPr>
            </w:pPr>
            <w:r w:rsidRPr="00CA4BB1">
              <w:rPr>
                <w:rFonts w:ascii="Arial" w:hAnsi="Arial" w:cs="Arial"/>
                <w:b/>
                <w:bCs/>
                <w:sz w:val="15"/>
                <w:szCs w:val="15"/>
              </w:rPr>
              <w:t>1-0</w:t>
            </w:r>
          </w:p>
        </w:tc>
        <w:tc>
          <w:tcPr>
            <w:tcW w:w="3192" w:type="dxa"/>
            <w:gridSpan w:val="2"/>
            <w:tcBorders>
              <w:top w:val="single" w:sz="4" w:space="0" w:color="auto"/>
              <w:left w:val="single" w:sz="4" w:space="0" w:color="auto"/>
              <w:bottom w:val="nil"/>
            </w:tcBorders>
            <w:tcMar>
              <w:top w:w="0" w:type="dxa"/>
              <w:left w:w="70" w:type="dxa"/>
              <w:bottom w:w="0" w:type="dxa"/>
              <w:right w:w="70" w:type="dxa"/>
            </w:tcMar>
          </w:tcPr>
          <w:p w:rsidR="00DF1860" w:rsidRPr="00CA4BB1" w:rsidRDefault="00DF1860" w:rsidP="008A625F">
            <w:pPr>
              <w:keepNext/>
              <w:outlineLvl w:val="1"/>
              <w:rPr>
                <w:rFonts w:ascii="Arial" w:hAnsi="Arial" w:cs="Arial"/>
                <w:b/>
                <w:sz w:val="18"/>
                <w:szCs w:val="18"/>
              </w:rPr>
            </w:pPr>
          </w:p>
        </w:tc>
      </w:tr>
      <w:tr w:rsidR="00DF1860" w:rsidRPr="00CA4BB1" w:rsidTr="00DF1860">
        <w:trPr>
          <w:cantSplit/>
        </w:trPr>
        <w:tc>
          <w:tcPr>
            <w:tcW w:w="625" w:type="dxa"/>
            <w:tcBorders>
              <w:top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rPr>
                <w:rFonts w:ascii="Arial" w:hAnsi="Arial" w:cs="Arial"/>
                <w:b/>
                <w:bCs/>
                <w:sz w:val="18"/>
                <w:szCs w:val="18"/>
              </w:rPr>
            </w:pPr>
            <w:r w:rsidRPr="00CA4BB1">
              <w:rPr>
                <w:rFonts w:ascii="Arial" w:hAnsi="Arial" w:cs="Arial"/>
                <w:b/>
                <w:bCs/>
                <w:sz w:val="18"/>
                <w:szCs w:val="18"/>
              </w:rPr>
              <w:t>637</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292944">
            <w:pPr>
              <w:keepNext/>
              <w:outlineLvl w:val="1"/>
              <w:rPr>
                <w:rFonts w:ascii="Arial" w:hAnsi="Arial" w:cs="Arial"/>
                <w:b/>
                <w:bCs/>
                <w:sz w:val="15"/>
                <w:szCs w:val="15"/>
              </w:rPr>
            </w:pPr>
            <w:r w:rsidRPr="00CA4BB1">
              <w:rPr>
                <w:rFonts w:ascii="Arial" w:hAnsi="Arial" w:cs="Arial"/>
                <w:b/>
                <w:bCs/>
                <w:sz w:val="15"/>
                <w:szCs w:val="15"/>
              </w:rPr>
              <w:t>8-5</w:t>
            </w:r>
          </w:p>
        </w:tc>
        <w:tc>
          <w:tcPr>
            <w:tcW w:w="3192" w:type="dxa"/>
            <w:gridSpan w:val="2"/>
            <w:tcBorders>
              <w:top w:val="single" w:sz="4" w:space="0" w:color="auto"/>
              <w:left w:val="single" w:sz="4" w:space="0" w:color="auto"/>
              <w:bottom w:val="nil"/>
            </w:tcBorders>
            <w:tcMar>
              <w:top w:w="0" w:type="dxa"/>
              <w:left w:w="70" w:type="dxa"/>
              <w:bottom w:w="0" w:type="dxa"/>
              <w:right w:w="70" w:type="dxa"/>
            </w:tcMar>
          </w:tcPr>
          <w:p w:rsidR="00DF1860" w:rsidRPr="00CA4BB1" w:rsidRDefault="00DF1860" w:rsidP="00BA6953">
            <w:pPr>
              <w:keepNext/>
              <w:outlineLvl w:val="1"/>
              <w:rPr>
                <w:rFonts w:ascii="Arial" w:hAnsi="Arial" w:cs="Arial"/>
                <w:b/>
                <w:sz w:val="18"/>
                <w:szCs w:val="18"/>
              </w:rPr>
            </w:pPr>
          </w:p>
        </w:tc>
      </w:tr>
      <w:tr w:rsidR="00DF1860" w:rsidRPr="00CA4BB1" w:rsidTr="00DF1860">
        <w:trPr>
          <w:cantSplit/>
        </w:trPr>
        <w:tc>
          <w:tcPr>
            <w:tcW w:w="625" w:type="dxa"/>
            <w:tcBorders>
              <w:top w:val="nil"/>
              <w:bottom w:val="nil"/>
              <w:right w:val="single" w:sz="4" w:space="0" w:color="auto"/>
            </w:tcBorders>
            <w:tcMar>
              <w:top w:w="0" w:type="dxa"/>
              <w:left w:w="70" w:type="dxa"/>
              <w:bottom w:w="0" w:type="dxa"/>
              <w:right w:w="70" w:type="dxa"/>
            </w:tcMar>
          </w:tcPr>
          <w:p w:rsidR="00DF1860" w:rsidRPr="00CA4BB1" w:rsidRDefault="00DF1860" w:rsidP="00645CC8">
            <w:pPr>
              <w:rPr>
                <w:rFonts w:ascii="Arial" w:hAnsi="Arial" w:cs="Arial"/>
                <w:b/>
                <w:bCs/>
                <w:sz w:val="18"/>
                <w:szCs w:val="18"/>
              </w:rPr>
            </w:pPr>
          </w:p>
        </w:tc>
        <w:tc>
          <w:tcPr>
            <w:tcW w:w="574" w:type="dxa"/>
            <w:gridSpan w:val="3"/>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5"/>
                <w:szCs w:val="15"/>
              </w:rPr>
            </w:pPr>
            <w:r w:rsidRPr="00CA4BB1">
              <w:rPr>
                <w:rFonts w:ascii="Arial" w:hAnsi="Arial" w:cs="Arial"/>
                <w:b/>
                <w:bCs/>
                <w:sz w:val="15"/>
                <w:szCs w:val="15"/>
              </w:rPr>
              <w:t>6-7</w:t>
            </w:r>
          </w:p>
        </w:tc>
        <w:tc>
          <w:tcPr>
            <w:tcW w:w="3192" w:type="dxa"/>
            <w:gridSpan w:val="2"/>
            <w:tcBorders>
              <w:top w:val="nil"/>
              <w:left w:val="single" w:sz="4" w:space="0" w:color="auto"/>
              <w:bottom w:val="nil"/>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8"/>
                <w:szCs w:val="18"/>
              </w:rPr>
            </w:pPr>
          </w:p>
        </w:tc>
      </w:tr>
      <w:tr w:rsidR="00DF1860" w:rsidRPr="00CA4BB1" w:rsidTr="00DF1860">
        <w:trPr>
          <w:cantSplit/>
        </w:trPr>
        <w:tc>
          <w:tcPr>
            <w:tcW w:w="625" w:type="dxa"/>
            <w:tcBorders>
              <w:top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rPr>
                <w:rFonts w:ascii="Arial" w:hAnsi="Arial" w:cs="Arial"/>
                <w:b/>
                <w:bCs/>
                <w:sz w:val="18"/>
                <w:szCs w:val="18"/>
              </w:rPr>
            </w:pPr>
            <w:r w:rsidRPr="00CA4BB1">
              <w:rPr>
                <w:rFonts w:ascii="Arial" w:hAnsi="Arial" w:cs="Arial"/>
                <w:b/>
                <w:bCs/>
                <w:sz w:val="18"/>
                <w:szCs w:val="18"/>
              </w:rPr>
              <w:t>638</w:t>
            </w:r>
          </w:p>
        </w:tc>
        <w:tc>
          <w:tcPr>
            <w:tcW w:w="574"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keepNext/>
              <w:outlineLvl w:val="1"/>
              <w:rPr>
                <w:rFonts w:ascii="Arial" w:hAnsi="Arial" w:cs="Arial"/>
                <w:b/>
                <w:bCs/>
                <w:sz w:val="15"/>
                <w:szCs w:val="15"/>
              </w:rPr>
            </w:pPr>
            <w:r w:rsidRPr="00CA4BB1">
              <w:rPr>
                <w:rFonts w:ascii="Arial" w:hAnsi="Arial" w:cs="Arial"/>
                <w:b/>
                <w:bCs/>
                <w:sz w:val="15"/>
                <w:szCs w:val="15"/>
              </w:rPr>
              <w:t>1-0</w:t>
            </w:r>
          </w:p>
        </w:tc>
        <w:tc>
          <w:tcPr>
            <w:tcW w:w="3192" w:type="dxa"/>
            <w:gridSpan w:val="2"/>
            <w:tcBorders>
              <w:top w:val="single" w:sz="4" w:space="0" w:color="auto"/>
              <w:left w:val="single" w:sz="4" w:space="0" w:color="auto"/>
              <w:bottom w:val="nil"/>
            </w:tcBorders>
            <w:tcMar>
              <w:top w:w="0" w:type="dxa"/>
              <w:left w:w="70" w:type="dxa"/>
              <w:bottom w:w="0" w:type="dxa"/>
              <w:right w:w="70" w:type="dxa"/>
            </w:tcMar>
          </w:tcPr>
          <w:p w:rsidR="00DF1860" w:rsidRPr="00CA4BB1" w:rsidRDefault="00DF1860" w:rsidP="00645CC8">
            <w:pPr>
              <w:rPr>
                <w:rFonts w:ascii="Arial" w:hAnsi="Arial" w:cs="Arial"/>
                <w:b/>
                <w:sz w:val="18"/>
                <w:szCs w:val="18"/>
              </w:rPr>
            </w:pPr>
          </w:p>
        </w:tc>
      </w:tr>
      <w:tr w:rsidR="00DF1860" w:rsidRPr="00CA4BB1" w:rsidTr="00DF1860">
        <w:trPr>
          <w:cantSplit/>
        </w:trPr>
        <w:tc>
          <w:tcPr>
            <w:tcW w:w="625" w:type="dxa"/>
            <w:tcBorders>
              <w:top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645CC8">
            <w:pPr>
              <w:rPr>
                <w:rFonts w:ascii="Arial" w:hAnsi="Arial" w:cs="Arial"/>
                <w:b/>
                <w:bCs/>
                <w:sz w:val="18"/>
                <w:szCs w:val="18"/>
              </w:rPr>
            </w:pPr>
            <w:r w:rsidRPr="00CA4BB1">
              <w:rPr>
                <w:rFonts w:ascii="Arial" w:hAnsi="Arial" w:cs="Arial"/>
                <w:b/>
                <w:bCs/>
                <w:sz w:val="18"/>
                <w:szCs w:val="18"/>
              </w:rPr>
              <w:t>690</w:t>
            </w:r>
          </w:p>
        </w:tc>
        <w:tc>
          <w:tcPr>
            <w:tcW w:w="3766"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645CC8">
            <w:pPr>
              <w:rPr>
                <w:rFonts w:ascii="Arial" w:hAnsi="Arial" w:cs="Arial"/>
                <w:b/>
                <w:bCs/>
                <w:sz w:val="18"/>
                <w:szCs w:val="18"/>
              </w:rPr>
            </w:pPr>
            <w:r w:rsidRPr="00CA4BB1">
              <w:rPr>
                <w:rFonts w:ascii="Arial" w:hAnsi="Arial" w:cs="Arial"/>
                <w:b/>
                <w:bCs/>
                <w:sz w:val="18"/>
                <w:szCs w:val="18"/>
              </w:rPr>
              <w:t>Güterichter-Abteilung</w:t>
            </w:r>
          </w:p>
        </w:tc>
      </w:tr>
      <w:tr w:rsidR="00DF1860" w:rsidRPr="00CA4BB1" w:rsidTr="00DF1860">
        <w:trPr>
          <w:cantSplit/>
        </w:trPr>
        <w:tc>
          <w:tcPr>
            <w:tcW w:w="625" w:type="dxa"/>
            <w:tcBorders>
              <w:top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645CC8">
            <w:pPr>
              <w:rPr>
                <w:rFonts w:ascii="Arial" w:hAnsi="Arial" w:cs="Arial"/>
                <w:b/>
                <w:bCs/>
                <w:sz w:val="18"/>
                <w:szCs w:val="18"/>
              </w:rPr>
            </w:pPr>
            <w:r w:rsidRPr="00CA4BB1">
              <w:rPr>
                <w:rFonts w:ascii="Arial" w:hAnsi="Arial" w:cs="Arial"/>
                <w:b/>
                <w:bCs/>
                <w:sz w:val="18"/>
                <w:szCs w:val="18"/>
              </w:rPr>
              <w:t>691</w:t>
            </w:r>
          </w:p>
        </w:tc>
        <w:tc>
          <w:tcPr>
            <w:tcW w:w="3766"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645CC8">
            <w:pPr>
              <w:rPr>
                <w:rFonts w:ascii="Arial" w:hAnsi="Arial" w:cs="Arial"/>
                <w:b/>
                <w:bCs/>
                <w:sz w:val="18"/>
                <w:szCs w:val="18"/>
              </w:rPr>
            </w:pPr>
            <w:r w:rsidRPr="00CA4BB1">
              <w:rPr>
                <w:rFonts w:ascii="Arial" w:hAnsi="Arial" w:cs="Arial"/>
                <w:b/>
                <w:bCs/>
                <w:sz w:val="18"/>
                <w:szCs w:val="18"/>
              </w:rPr>
              <w:t>Güterichter-Abteilung</w:t>
            </w:r>
          </w:p>
        </w:tc>
      </w:tr>
      <w:tr w:rsidR="00DF1860" w:rsidRPr="00CA4BB1" w:rsidTr="00DF1860">
        <w:trPr>
          <w:cantSplit/>
        </w:trPr>
        <w:tc>
          <w:tcPr>
            <w:tcW w:w="625" w:type="dxa"/>
            <w:tcBorders>
              <w:top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645CC8">
            <w:pPr>
              <w:rPr>
                <w:rFonts w:ascii="Arial" w:hAnsi="Arial" w:cs="Arial"/>
                <w:b/>
                <w:bCs/>
                <w:sz w:val="18"/>
                <w:szCs w:val="18"/>
              </w:rPr>
            </w:pPr>
            <w:r w:rsidRPr="00CA4BB1">
              <w:rPr>
                <w:rFonts w:ascii="Arial" w:hAnsi="Arial" w:cs="Arial"/>
                <w:b/>
                <w:bCs/>
                <w:sz w:val="18"/>
                <w:szCs w:val="18"/>
              </w:rPr>
              <w:t>692</w:t>
            </w:r>
          </w:p>
        </w:tc>
        <w:tc>
          <w:tcPr>
            <w:tcW w:w="3766"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645CC8">
            <w:pPr>
              <w:rPr>
                <w:rFonts w:ascii="Arial" w:hAnsi="Arial" w:cs="Arial"/>
                <w:b/>
                <w:bCs/>
                <w:sz w:val="18"/>
                <w:szCs w:val="18"/>
              </w:rPr>
            </w:pPr>
            <w:r w:rsidRPr="00CA4BB1">
              <w:rPr>
                <w:rFonts w:ascii="Arial" w:hAnsi="Arial" w:cs="Arial"/>
                <w:b/>
                <w:bCs/>
                <w:sz w:val="18"/>
                <w:szCs w:val="18"/>
              </w:rPr>
              <w:t>Güterichter-Abteilung</w:t>
            </w:r>
          </w:p>
        </w:tc>
      </w:tr>
      <w:tr w:rsidR="00DF1860" w:rsidRPr="00CA4BB1" w:rsidTr="00DF1860">
        <w:trPr>
          <w:cantSplit/>
        </w:trPr>
        <w:tc>
          <w:tcPr>
            <w:tcW w:w="625" w:type="dxa"/>
            <w:tcBorders>
              <w:top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645CC8">
            <w:pPr>
              <w:rPr>
                <w:rFonts w:ascii="Arial" w:hAnsi="Arial" w:cs="Arial"/>
                <w:b/>
                <w:bCs/>
                <w:sz w:val="18"/>
                <w:szCs w:val="18"/>
              </w:rPr>
            </w:pPr>
            <w:r w:rsidRPr="00CA4BB1">
              <w:rPr>
                <w:rFonts w:ascii="Arial" w:hAnsi="Arial" w:cs="Arial"/>
                <w:b/>
                <w:bCs/>
                <w:sz w:val="18"/>
                <w:szCs w:val="18"/>
              </w:rPr>
              <w:t>693</w:t>
            </w:r>
          </w:p>
        </w:tc>
        <w:tc>
          <w:tcPr>
            <w:tcW w:w="3766"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645CC8">
            <w:pPr>
              <w:rPr>
                <w:rFonts w:ascii="Arial" w:hAnsi="Arial" w:cs="Arial"/>
                <w:sz w:val="18"/>
                <w:szCs w:val="18"/>
              </w:rPr>
            </w:pPr>
            <w:r w:rsidRPr="00CA4BB1">
              <w:rPr>
                <w:rFonts w:ascii="Arial" w:hAnsi="Arial" w:cs="Arial"/>
                <w:b/>
                <w:bCs/>
                <w:sz w:val="18"/>
                <w:szCs w:val="18"/>
              </w:rPr>
              <w:t>Güterichter-Abteilung</w:t>
            </w:r>
          </w:p>
        </w:tc>
      </w:tr>
    </w:tbl>
    <w:p w:rsidR="00DF1860" w:rsidRDefault="00DF1860">
      <w:r>
        <w:br w:type="page"/>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25"/>
        <w:gridCol w:w="12"/>
        <w:gridCol w:w="521"/>
        <w:gridCol w:w="41"/>
        <w:gridCol w:w="3192"/>
      </w:tblGrid>
      <w:tr w:rsidR="00DF1860" w:rsidRPr="00CA4BB1" w:rsidTr="00DF1860">
        <w:trPr>
          <w:cantSplit/>
        </w:trPr>
        <w:tc>
          <w:tcPr>
            <w:tcW w:w="625"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225AA5">
            <w:pPr>
              <w:rPr>
                <w:rFonts w:ascii="Arial" w:hAnsi="Arial" w:cs="Arial"/>
                <w:b/>
                <w:bCs/>
                <w:sz w:val="18"/>
                <w:szCs w:val="18"/>
              </w:rPr>
            </w:pPr>
          </w:p>
        </w:tc>
        <w:tc>
          <w:tcPr>
            <w:tcW w:w="3766" w:type="dxa"/>
            <w:gridSpan w:val="4"/>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DF1860">
            <w:pPr>
              <w:rPr>
                <w:rFonts w:ascii="Arial" w:hAnsi="Arial" w:cs="Arial"/>
                <w:b/>
                <w:bCs/>
                <w:sz w:val="18"/>
                <w:szCs w:val="18"/>
              </w:rPr>
            </w:pPr>
            <w:r w:rsidRPr="00CA4BB1">
              <w:rPr>
                <w:rFonts w:ascii="Arial" w:hAnsi="Arial" w:cs="Arial"/>
                <w:b/>
                <w:bCs/>
                <w:sz w:val="18"/>
                <w:szCs w:val="18"/>
              </w:rPr>
              <w:t>Serviceeinheit</w:t>
            </w:r>
          </w:p>
        </w:tc>
      </w:tr>
      <w:tr w:rsidR="00DF1860" w:rsidRPr="00CA4BB1" w:rsidTr="00225AA5">
        <w:trPr>
          <w:cantSplit/>
        </w:trPr>
        <w:tc>
          <w:tcPr>
            <w:tcW w:w="637" w:type="dxa"/>
            <w:gridSpan w:val="2"/>
            <w:tcBorders>
              <w:bottom w:val="nil"/>
              <w:right w:val="single" w:sz="4" w:space="0" w:color="auto"/>
            </w:tcBorders>
            <w:tcMar>
              <w:top w:w="0" w:type="dxa"/>
              <w:left w:w="70" w:type="dxa"/>
              <w:bottom w:w="0" w:type="dxa"/>
              <w:right w:w="70" w:type="dxa"/>
            </w:tcMar>
          </w:tcPr>
          <w:p w:rsidR="00DF1860" w:rsidRPr="00CA4BB1" w:rsidRDefault="00DF1860" w:rsidP="00225AA5">
            <w:pPr>
              <w:outlineLvl w:val="1"/>
              <w:rPr>
                <w:rFonts w:ascii="Arial" w:hAnsi="Arial" w:cs="Arial"/>
                <w:b/>
                <w:bCs/>
                <w:sz w:val="13"/>
                <w:szCs w:val="13"/>
              </w:rPr>
            </w:pPr>
          </w:p>
        </w:tc>
        <w:tc>
          <w:tcPr>
            <w:tcW w:w="521" w:type="dxa"/>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225AA5">
            <w:pPr>
              <w:outlineLvl w:val="7"/>
              <w:rPr>
                <w:rFonts w:ascii="Arial" w:hAnsi="Arial" w:cs="Arial"/>
                <w:sz w:val="11"/>
                <w:szCs w:val="11"/>
              </w:rPr>
            </w:pPr>
          </w:p>
        </w:tc>
        <w:tc>
          <w:tcPr>
            <w:tcW w:w="3233" w:type="dxa"/>
            <w:gridSpan w:val="2"/>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225AA5">
            <w:pPr>
              <w:rPr>
                <w:rFonts w:ascii="Arial" w:hAnsi="Arial" w:cs="Arial"/>
                <w:b/>
                <w:bCs/>
                <w:sz w:val="13"/>
                <w:szCs w:val="13"/>
              </w:rPr>
            </w:pPr>
          </w:p>
        </w:tc>
      </w:tr>
      <w:tr w:rsidR="00DF1860" w:rsidRPr="00CA4BB1" w:rsidTr="00225AA5">
        <w:trPr>
          <w:cantSplit/>
        </w:trPr>
        <w:tc>
          <w:tcPr>
            <w:tcW w:w="637" w:type="dxa"/>
            <w:gridSpan w:val="2"/>
            <w:tcBorders>
              <w:top w:val="nil"/>
              <w:bottom w:val="nil"/>
              <w:right w:val="single" w:sz="4" w:space="0" w:color="auto"/>
            </w:tcBorders>
            <w:tcMar>
              <w:top w:w="0" w:type="dxa"/>
              <w:left w:w="70" w:type="dxa"/>
              <w:bottom w:w="0" w:type="dxa"/>
              <w:right w:w="70" w:type="dxa"/>
            </w:tcMar>
          </w:tcPr>
          <w:p w:rsidR="00DF1860" w:rsidRPr="00CA4BB1" w:rsidRDefault="00DF1860" w:rsidP="00225AA5">
            <w:pPr>
              <w:outlineLvl w:val="1"/>
              <w:rPr>
                <w:rFonts w:ascii="Arial" w:hAnsi="Arial" w:cs="Arial"/>
                <w:b/>
                <w:bCs/>
                <w:sz w:val="13"/>
                <w:szCs w:val="13"/>
              </w:rPr>
            </w:pPr>
          </w:p>
        </w:tc>
        <w:tc>
          <w:tcPr>
            <w:tcW w:w="521" w:type="dxa"/>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225AA5">
            <w:pPr>
              <w:rPr>
                <w:rFonts w:ascii="Arial" w:hAnsi="Arial" w:cs="Arial"/>
                <w:b/>
                <w:bCs/>
                <w:sz w:val="11"/>
                <w:szCs w:val="11"/>
              </w:rPr>
            </w:pPr>
            <w:r w:rsidRPr="00CA4BB1">
              <w:rPr>
                <w:rFonts w:ascii="Arial" w:hAnsi="Arial" w:cs="Arial"/>
                <w:b/>
                <w:bCs/>
                <w:sz w:val="11"/>
                <w:szCs w:val="11"/>
              </w:rPr>
              <w:t>End</w:t>
            </w:r>
          </w:p>
        </w:tc>
        <w:tc>
          <w:tcPr>
            <w:tcW w:w="3233" w:type="dxa"/>
            <w:gridSpan w:val="2"/>
            <w:tcBorders>
              <w:top w:val="nil"/>
              <w:left w:val="single" w:sz="4" w:space="0" w:color="auto"/>
              <w:bottom w:val="nil"/>
              <w:right w:val="single" w:sz="4" w:space="0" w:color="auto"/>
            </w:tcBorders>
            <w:tcMar>
              <w:top w:w="0" w:type="dxa"/>
              <w:left w:w="70" w:type="dxa"/>
              <w:bottom w:w="0" w:type="dxa"/>
              <w:right w:w="70" w:type="dxa"/>
            </w:tcMar>
          </w:tcPr>
          <w:p w:rsidR="00DF1860" w:rsidRPr="00CA4BB1" w:rsidRDefault="00DF1860" w:rsidP="00225AA5">
            <w:pPr>
              <w:rPr>
                <w:rFonts w:ascii="Arial" w:hAnsi="Arial" w:cs="Arial"/>
                <w:b/>
                <w:bCs/>
                <w:sz w:val="13"/>
                <w:szCs w:val="13"/>
              </w:rPr>
            </w:pPr>
          </w:p>
        </w:tc>
      </w:tr>
      <w:tr w:rsidR="00DF1860" w:rsidRPr="00CA4BB1" w:rsidTr="00225AA5">
        <w:trPr>
          <w:cantSplit/>
        </w:trPr>
        <w:tc>
          <w:tcPr>
            <w:tcW w:w="637" w:type="dxa"/>
            <w:gridSpan w:val="2"/>
            <w:tcBorders>
              <w:top w:val="nil"/>
              <w:bottom w:val="single" w:sz="4" w:space="0" w:color="auto"/>
              <w:right w:val="single" w:sz="4" w:space="0" w:color="auto"/>
            </w:tcBorders>
            <w:tcMar>
              <w:top w:w="0" w:type="dxa"/>
              <w:left w:w="70" w:type="dxa"/>
              <w:bottom w:w="0" w:type="dxa"/>
              <w:right w:w="70" w:type="dxa"/>
            </w:tcMar>
          </w:tcPr>
          <w:p w:rsidR="00DF1860" w:rsidRPr="00CA4BB1" w:rsidRDefault="00DF1860" w:rsidP="00225AA5">
            <w:pPr>
              <w:outlineLvl w:val="1"/>
              <w:rPr>
                <w:rFonts w:ascii="Arial" w:hAnsi="Arial" w:cs="Arial"/>
                <w:b/>
                <w:bCs/>
                <w:sz w:val="18"/>
                <w:szCs w:val="18"/>
              </w:rPr>
            </w:pPr>
            <w:r w:rsidRPr="00CA4BB1">
              <w:rPr>
                <w:rFonts w:ascii="Arial" w:hAnsi="Arial" w:cs="Arial"/>
                <w:b/>
                <w:bCs/>
                <w:sz w:val="18"/>
                <w:szCs w:val="18"/>
              </w:rPr>
              <w:t>Abt.</w:t>
            </w:r>
          </w:p>
        </w:tc>
        <w:tc>
          <w:tcPr>
            <w:tcW w:w="521"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225AA5">
            <w:pPr>
              <w:rPr>
                <w:rFonts w:ascii="Arial" w:hAnsi="Arial" w:cs="Arial"/>
                <w:b/>
                <w:bCs/>
                <w:sz w:val="11"/>
                <w:szCs w:val="11"/>
              </w:rPr>
            </w:pPr>
            <w:proofErr w:type="spellStart"/>
            <w:r w:rsidRPr="00CA4BB1">
              <w:rPr>
                <w:rFonts w:ascii="Arial" w:hAnsi="Arial" w:cs="Arial"/>
                <w:b/>
                <w:bCs/>
                <w:sz w:val="11"/>
                <w:szCs w:val="11"/>
              </w:rPr>
              <w:t>ziff.</w:t>
            </w:r>
            <w:proofErr w:type="spellEnd"/>
          </w:p>
        </w:tc>
        <w:tc>
          <w:tcPr>
            <w:tcW w:w="3233"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225AA5">
            <w:pPr>
              <w:rPr>
                <w:rFonts w:ascii="Arial" w:hAnsi="Arial" w:cs="Arial"/>
                <w:b/>
                <w:bCs/>
                <w:sz w:val="17"/>
                <w:szCs w:val="17"/>
              </w:rPr>
            </w:pPr>
          </w:p>
        </w:tc>
      </w:tr>
      <w:tr w:rsidR="00DF1860" w:rsidRPr="00CA4BB1" w:rsidTr="00DF1860">
        <w:trPr>
          <w:cantSplit/>
        </w:trPr>
        <w:tc>
          <w:tcPr>
            <w:tcW w:w="625" w:type="dxa"/>
            <w:tcBorders>
              <w:top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rPr>
                <w:rFonts w:ascii="Arial" w:hAnsi="Arial" w:cs="Arial"/>
                <w:b/>
                <w:bCs/>
                <w:sz w:val="18"/>
                <w:szCs w:val="18"/>
              </w:rPr>
            </w:pPr>
            <w:r w:rsidRPr="00CA4BB1">
              <w:rPr>
                <w:rFonts w:ascii="Arial" w:hAnsi="Arial" w:cs="Arial"/>
                <w:b/>
                <w:bCs/>
                <w:sz w:val="18"/>
                <w:szCs w:val="18"/>
              </w:rPr>
              <w:t>694</w:t>
            </w:r>
          </w:p>
        </w:tc>
        <w:tc>
          <w:tcPr>
            <w:tcW w:w="3766" w:type="dxa"/>
            <w:gridSpan w:val="4"/>
            <w:tcBorders>
              <w:top w:val="single" w:sz="4" w:space="0" w:color="auto"/>
              <w:left w:val="single" w:sz="4" w:space="0" w:color="auto"/>
              <w:bottom w:val="nil"/>
              <w:right w:val="single" w:sz="4" w:space="0" w:color="auto"/>
            </w:tcBorders>
            <w:tcMar>
              <w:top w:w="0" w:type="dxa"/>
              <w:left w:w="70" w:type="dxa"/>
              <w:bottom w:w="0" w:type="dxa"/>
              <w:right w:w="70" w:type="dxa"/>
            </w:tcMar>
          </w:tcPr>
          <w:p w:rsidR="00DF1860" w:rsidRPr="00CA4BB1" w:rsidRDefault="00DF1860" w:rsidP="00645CC8">
            <w:pPr>
              <w:rPr>
                <w:rFonts w:ascii="Arial" w:hAnsi="Arial" w:cs="Arial"/>
                <w:sz w:val="18"/>
                <w:szCs w:val="18"/>
              </w:rPr>
            </w:pPr>
            <w:r w:rsidRPr="00CA4BB1">
              <w:rPr>
                <w:rFonts w:ascii="Arial" w:hAnsi="Arial" w:cs="Arial"/>
                <w:b/>
                <w:bCs/>
                <w:sz w:val="18"/>
                <w:szCs w:val="18"/>
              </w:rPr>
              <w:t>Güterichter-Abteilung</w:t>
            </w:r>
          </w:p>
        </w:tc>
      </w:tr>
      <w:tr w:rsidR="00DF1860" w:rsidRPr="00CA4BB1" w:rsidTr="00DF1860">
        <w:trPr>
          <w:cantSplit/>
        </w:trPr>
        <w:tc>
          <w:tcPr>
            <w:tcW w:w="625" w:type="dxa"/>
            <w:tcBorders>
              <w:top w:val="single" w:sz="4" w:space="0" w:color="auto"/>
              <w:right w:val="single" w:sz="4" w:space="0" w:color="auto"/>
            </w:tcBorders>
            <w:tcMar>
              <w:top w:w="0" w:type="dxa"/>
              <w:left w:w="70" w:type="dxa"/>
              <w:bottom w:w="0" w:type="dxa"/>
              <w:right w:w="70" w:type="dxa"/>
            </w:tcMar>
          </w:tcPr>
          <w:p w:rsidR="00DF1860" w:rsidRPr="00CA4BB1" w:rsidRDefault="00DF1860" w:rsidP="00DF1860">
            <w:pPr>
              <w:rPr>
                <w:rFonts w:ascii="Arial" w:hAnsi="Arial" w:cs="Arial"/>
                <w:sz w:val="18"/>
                <w:szCs w:val="18"/>
              </w:rPr>
            </w:pPr>
            <w:r w:rsidRPr="00CA4BB1">
              <w:rPr>
                <w:rFonts w:ascii="Arial" w:hAnsi="Arial" w:cs="Arial"/>
                <w:b/>
                <w:bCs/>
                <w:sz w:val="18"/>
                <w:szCs w:val="18"/>
              </w:rPr>
              <w:t>695</w:t>
            </w:r>
          </w:p>
        </w:tc>
        <w:tc>
          <w:tcPr>
            <w:tcW w:w="574" w:type="dxa"/>
            <w:gridSpan w:val="3"/>
            <w:tcBorders>
              <w:top w:val="single" w:sz="4" w:space="0" w:color="auto"/>
              <w:left w:val="single" w:sz="4" w:space="0" w:color="auto"/>
              <w:right w:val="single" w:sz="4" w:space="0" w:color="auto"/>
            </w:tcBorders>
            <w:tcMar>
              <w:top w:w="0" w:type="dxa"/>
              <w:left w:w="70" w:type="dxa"/>
              <w:bottom w:w="0" w:type="dxa"/>
              <w:right w:w="70" w:type="dxa"/>
            </w:tcMar>
          </w:tcPr>
          <w:p w:rsidR="00DF1860" w:rsidRPr="00CA4BB1" w:rsidRDefault="00DF1860" w:rsidP="00DF1860">
            <w:pPr>
              <w:keepNext/>
              <w:outlineLvl w:val="1"/>
              <w:rPr>
                <w:rFonts w:ascii="Arial" w:hAnsi="Arial" w:cs="Arial"/>
                <w:b/>
                <w:bCs/>
                <w:sz w:val="15"/>
                <w:szCs w:val="15"/>
              </w:rPr>
            </w:pPr>
            <w:r w:rsidRPr="00CA4BB1">
              <w:rPr>
                <w:rFonts w:ascii="Arial" w:hAnsi="Arial" w:cs="Arial"/>
                <w:b/>
                <w:bCs/>
                <w:sz w:val="15"/>
                <w:szCs w:val="15"/>
              </w:rPr>
              <w:t>1-0</w:t>
            </w:r>
          </w:p>
        </w:tc>
        <w:tc>
          <w:tcPr>
            <w:tcW w:w="3192" w:type="dxa"/>
            <w:tcBorders>
              <w:top w:val="single" w:sz="4" w:space="0" w:color="auto"/>
              <w:left w:val="single" w:sz="4" w:space="0" w:color="auto"/>
            </w:tcBorders>
            <w:tcMar>
              <w:top w:w="0" w:type="dxa"/>
              <w:left w:w="70" w:type="dxa"/>
              <w:bottom w:w="0" w:type="dxa"/>
              <w:right w:w="70" w:type="dxa"/>
            </w:tcMar>
          </w:tcPr>
          <w:p w:rsidR="00DF1860" w:rsidRPr="00CA4BB1" w:rsidRDefault="00DF1860" w:rsidP="00DF1860">
            <w:pPr>
              <w:keepNext/>
              <w:outlineLvl w:val="1"/>
              <w:rPr>
                <w:rFonts w:ascii="Arial" w:hAnsi="Arial" w:cs="Arial"/>
                <w:bCs/>
                <w:sz w:val="18"/>
                <w:szCs w:val="18"/>
              </w:rPr>
            </w:pPr>
            <w:r w:rsidRPr="00CA4BB1">
              <w:rPr>
                <w:rFonts w:ascii="Arial" w:hAnsi="Arial" w:cs="Arial"/>
                <w:bCs/>
                <w:sz w:val="18"/>
                <w:szCs w:val="18"/>
              </w:rPr>
              <w:t>(Registerführung)</w:t>
            </w:r>
          </w:p>
        </w:tc>
      </w:tr>
      <w:tr w:rsidR="00DF1860" w:rsidRPr="00CA4BB1" w:rsidTr="00DF1860">
        <w:trPr>
          <w:cantSplit/>
        </w:trPr>
        <w:tc>
          <w:tcPr>
            <w:tcW w:w="625" w:type="dxa"/>
            <w:tcBorders>
              <w:top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DF1860">
            <w:pPr>
              <w:rPr>
                <w:rFonts w:ascii="Arial" w:hAnsi="Arial" w:cs="Arial"/>
                <w:b/>
                <w:bCs/>
                <w:sz w:val="18"/>
                <w:szCs w:val="18"/>
              </w:rPr>
            </w:pPr>
            <w:r w:rsidRPr="00CA4BB1">
              <w:rPr>
                <w:rFonts w:ascii="Arial" w:hAnsi="Arial" w:cs="Arial"/>
                <w:b/>
                <w:bCs/>
                <w:sz w:val="18"/>
                <w:szCs w:val="18"/>
              </w:rPr>
              <w:t>696</w:t>
            </w:r>
          </w:p>
        </w:tc>
        <w:tc>
          <w:tcPr>
            <w:tcW w:w="376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DF1860">
            <w:pPr>
              <w:rPr>
                <w:rFonts w:ascii="Arial" w:hAnsi="Arial" w:cs="Arial"/>
                <w:b/>
                <w:bCs/>
                <w:sz w:val="18"/>
                <w:szCs w:val="18"/>
              </w:rPr>
            </w:pPr>
            <w:r w:rsidRPr="00CA4BB1">
              <w:rPr>
                <w:rFonts w:ascii="Arial" w:hAnsi="Arial" w:cs="Arial"/>
                <w:b/>
                <w:bCs/>
                <w:sz w:val="18"/>
                <w:szCs w:val="18"/>
              </w:rPr>
              <w:t>Güterichter-Abteilung</w:t>
            </w:r>
          </w:p>
        </w:tc>
      </w:tr>
      <w:tr w:rsidR="00DF1860" w:rsidRPr="00CA4BB1" w:rsidTr="00DF1860">
        <w:trPr>
          <w:cantSplit/>
        </w:trPr>
        <w:tc>
          <w:tcPr>
            <w:tcW w:w="625" w:type="dxa"/>
            <w:tcBorders>
              <w:top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DF1860">
            <w:pPr>
              <w:rPr>
                <w:rFonts w:ascii="Arial" w:hAnsi="Arial" w:cs="Arial"/>
                <w:b/>
                <w:bCs/>
                <w:sz w:val="18"/>
                <w:szCs w:val="18"/>
              </w:rPr>
            </w:pPr>
            <w:r w:rsidRPr="00CA4BB1">
              <w:rPr>
                <w:rFonts w:ascii="Arial" w:hAnsi="Arial" w:cs="Arial"/>
                <w:b/>
                <w:bCs/>
                <w:sz w:val="18"/>
                <w:szCs w:val="18"/>
              </w:rPr>
              <w:t>697</w:t>
            </w:r>
          </w:p>
        </w:tc>
        <w:tc>
          <w:tcPr>
            <w:tcW w:w="376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DF1860">
            <w:pPr>
              <w:rPr>
                <w:rFonts w:ascii="Arial" w:hAnsi="Arial" w:cs="Arial"/>
                <w:sz w:val="18"/>
                <w:szCs w:val="18"/>
              </w:rPr>
            </w:pPr>
            <w:r w:rsidRPr="00CA4BB1">
              <w:rPr>
                <w:rFonts w:ascii="Arial" w:hAnsi="Arial" w:cs="Arial"/>
                <w:b/>
                <w:bCs/>
                <w:sz w:val="18"/>
                <w:szCs w:val="18"/>
              </w:rPr>
              <w:t>Güterichter-Abteilung</w:t>
            </w:r>
          </w:p>
        </w:tc>
      </w:tr>
      <w:tr w:rsidR="00DF1860" w:rsidRPr="00CA4BB1" w:rsidTr="00DF1860">
        <w:trPr>
          <w:cantSplit/>
        </w:trPr>
        <w:tc>
          <w:tcPr>
            <w:tcW w:w="625" w:type="dxa"/>
            <w:tcBorders>
              <w:top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DF1860">
            <w:pPr>
              <w:rPr>
                <w:rFonts w:ascii="Arial" w:hAnsi="Arial" w:cs="Arial"/>
                <w:b/>
                <w:bCs/>
                <w:sz w:val="18"/>
                <w:szCs w:val="18"/>
              </w:rPr>
            </w:pPr>
            <w:r w:rsidRPr="00CA4BB1">
              <w:rPr>
                <w:rFonts w:ascii="Arial" w:hAnsi="Arial" w:cs="Arial"/>
                <w:b/>
                <w:bCs/>
                <w:sz w:val="18"/>
                <w:szCs w:val="18"/>
              </w:rPr>
              <w:t>698</w:t>
            </w:r>
          </w:p>
        </w:tc>
        <w:tc>
          <w:tcPr>
            <w:tcW w:w="376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860" w:rsidRPr="00CA4BB1" w:rsidRDefault="00DF1860" w:rsidP="00DF1860">
            <w:pPr>
              <w:rPr>
                <w:rFonts w:ascii="Arial" w:hAnsi="Arial" w:cs="Arial"/>
                <w:sz w:val="18"/>
                <w:szCs w:val="18"/>
              </w:rPr>
            </w:pPr>
            <w:r w:rsidRPr="00CA4BB1">
              <w:rPr>
                <w:rFonts w:ascii="Arial" w:hAnsi="Arial" w:cs="Arial"/>
                <w:b/>
                <w:bCs/>
                <w:sz w:val="18"/>
                <w:szCs w:val="18"/>
              </w:rPr>
              <w:t>Güterichter-Abteilung</w:t>
            </w:r>
          </w:p>
        </w:tc>
      </w:tr>
    </w:tbl>
    <w:p w:rsidR="003475CD" w:rsidRPr="00CA4BB1" w:rsidRDefault="003475CD">
      <w:pPr>
        <w:rPr>
          <w:rFonts w:ascii="Arial" w:hAnsi="Arial" w:cs="Arial"/>
          <w:sz w:val="15"/>
          <w:szCs w:val="15"/>
          <w:u w:val="single"/>
        </w:rPr>
      </w:pPr>
    </w:p>
    <w:tbl>
      <w:tblPr>
        <w:tblW w:w="0" w:type="auto"/>
        <w:tblInd w:w="-7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761"/>
        <w:gridCol w:w="3279"/>
      </w:tblGrid>
      <w:tr w:rsidR="00DF1860" w:rsidRPr="00CA4BB1">
        <w:tc>
          <w:tcPr>
            <w:tcW w:w="2761" w:type="dxa"/>
            <w:tcMar>
              <w:top w:w="0" w:type="dxa"/>
              <w:left w:w="70" w:type="dxa"/>
              <w:bottom w:w="0" w:type="dxa"/>
              <w:right w:w="70" w:type="dxa"/>
            </w:tcMar>
          </w:tcPr>
          <w:p w:rsidR="00DF1860" w:rsidRPr="00CA4BB1" w:rsidRDefault="00DF1860">
            <w:pPr>
              <w:rPr>
                <w:rFonts w:ascii="Arial" w:hAnsi="Arial" w:cs="Arial"/>
                <w:b/>
                <w:bCs/>
                <w:sz w:val="18"/>
                <w:szCs w:val="18"/>
                <w:u w:val="single"/>
              </w:rPr>
            </w:pPr>
            <w:r w:rsidRPr="00CA4BB1">
              <w:rPr>
                <w:rFonts w:ascii="Arial" w:hAnsi="Arial" w:cs="Arial"/>
                <w:b/>
                <w:bCs/>
                <w:sz w:val="18"/>
                <w:szCs w:val="18"/>
                <w:u w:val="single"/>
              </w:rPr>
              <w:t>Ausbildungsserviceeinheit:</w:t>
            </w:r>
          </w:p>
        </w:tc>
        <w:tc>
          <w:tcPr>
            <w:tcW w:w="3279" w:type="dxa"/>
            <w:tcMar>
              <w:top w:w="0" w:type="dxa"/>
              <w:left w:w="70" w:type="dxa"/>
              <w:bottom w:w="0" w:type="dxa"/>
              <w:right w:w="70" w:type="dxa"/>
            </w:tcMar>
          </w:tcPr>
          <w:p w:rsidR="00DF1860" w:rsidRPr="00CA4BB1" w:rsidRDefault="00DF1860" w:rsidP="004728E1">
            <w:pPr>
              <w:rPr>
                <w:rFonts w:ascii="Arial" w:hAnsi="Arial" w:cs="Arial"/>
                <w:sz w:val="18"/>
                <w:szCs w:val="18"/>
              </w:rPr>
            </w:pPr>
            <w:r w:rsidRPr="00CA4BB1">
              <w:rPr>
                <w:rFonts w:ascii="Arial" w:hAnsi="Arial" w:cs="Arial"/>
                <w:sz w:val="18"/>
                <w:szCs w:val="18"/>
              </w:rPr>
              <w:t>Abt. 605 (1-2), 629, 632</w:t>
            </w:r>
          </w:p>
        </w:tc>
      </w:tr>
      <w:tr w:rsidR="00DF1860" w:rsidRPr="00CA4BB1">
        <w:tc>
          <w:tcPr>
            <w:tcW w:w="2761" w:type="dxa"/>
            <w:tcMar>
              <w:top w:w="0" w:type="dxa"/>
              <w:left w:w="70" w:type="dxa"/>
              <w:bottom w:w="0" w:type="dxa"/>
              <w:right w:w="70" w:type="dxa"/>
            </w:tcMar>
          </w:tcPr>
          <w:p w:rsidR="00DF1860" w:rsidRPr="00CA4BB1" w:rsidRDefault="00DF1860">
            <w:pPr>
              <w:rPr>
                <w:rFonts w:ascii="Arial" w:hAnsi="Arial" w:cs="Arial"/>
                <w:sz w:val="18"/>
                <w:szCs w:val="18"/>
              </w:rPr>
            </w:pPr>
          </w:p>
        </w:tc>
        <w:tc>
          <w:tcPr>
            <w:tcW w:w="3279" w:type="dxa"/>
            <w:tcMar>
              <w:top w:w="0" w:type="dxa"/>
              <w:left w:w="70" w:type="dxa"/>
              <w:bottom w:w="0" w:type="dxa"/>
              <w:right w:w="70" w:type="dxa"/>
            </w:tcMar>
          </w:tcPr>
          <w:p w:rsidR="00DF1860" w:rsidRPr="00CA4BB1" w:rsidRDefault="00DF1860">
            <w:pPr>
              <w:rPr>
                <w:rFonts w:ascii="Arial" w:hAnsi="Arial" w:cs="Arial"/>
                <w:sz w:val="18"/>
                <w:szCs w:val="18"/>
              </w:rPr>
            </w:pPr>
            <w:r w:rsidRPr="00CA4BB1">
              <w:rPr>
                <w:rFonts w:ascii="Arial" w:hAnsi="Arial" w:cs="Arial"/>
                <w:sz w:val="18"/>
                <w:szCs w:val="18"/>
              </w:rPr>
              <w:t>Abt. 615, 622 (4-8), 628 (3-9)</w:t>
            </w:r>
          </w:p>
        </w:tc>
      </w:tr>
      <w:tr w:rsidR="00DF1860" w:rsidRPr="00CA4BB1">
        <w:tc>
          <w:tcPr>
            <w:tcW w:w="2761" w:type="dxa"/>
            <w:tcMar>
              <w:top w:w="0" w:type="dxa"/>
              <w:left w:w="70" w:type="dxa"/>
              <w:bottom w:w="0" w:type="dxa"/>
              <w:right w:w="70" w:type="dxa"/>
            </w:tcMar>
          </w:tcPr>
          <w:p w:rsidR="00DF1860" w:rsidRPr="00CA4BB1" w:rsidRDefault="00DF1860">
            <w:pPr>
              <w:rPr>
                <w:rFonts w:ascii="Arial" w:hAnsi="Arial" w:cs="Arial"/>
                <w:sz w:val="18"/>
                <w:szCs w:val="18"/>
              </w:rPr>
            </w:pPr>
          </w:p>
        </w:tc>
        <w:tc>
          <w:tcPr>
            <w:tcW w:w="3279" w:type="dxa"/>
            <w:tcMar>
              <w:top w:w="0" w:type="dxa"/>
              <w:left w:w="70" w:type="dxa"/>
              <w:bottom w:w="0" w:type="dxa"/>
              <w:right w:w="70" w:type="dxa"/>
            </w:tcMar>
          </w:tcPr>
          <w:p w:rsidR="00DF1860" w:rsidRPr="00CA4BB1" w:rsidRDefault="00DF1860" w:rsidP="00B77074">
            <w:pPr>
              <w:rPr>
                <w:rFonts w:ascii="Arial" w:hAnsi="Arial" w:cs="Arial"/>
                <w:sz w:val="18"/>
                <w:szCs w:val="18"/>
              </w:rPr>
            </w:pPr>
            <w:r w:rsidRPr="00CA4BB1">
              <w:rPr>
                <w:rFonts w:ascii="Arial" w:hAnsi="Arial" w:cs="Arial"/>
                <w:sz w:val="18"/>
                <w:szCs w:val="18"/>
              </w:rPr>
              <w:t>Abt. 603 (1-8), 614</w:t>
            </w:r>
          </w:p>
        </w:tc>
      </w:tr>
    </w:tbl>
    <w:p w:rsidR="003475CD" w:rsidRPr="00CA4BB1" w:rsidRDefault="003475CD">
      <w:pPr>
        <w:rPr>
          <w:rFonts w:ascii="Arial" w:hAnsi="Arial" w:cs="Arial"/>
          <w:sz w:val="15"/>
          <w:szCs w:val="15"/>
          <w:u w:val="single"/>
        </w:rPr>
      </w:pPr>
    </w:p>
    <w:tbl>
      <w:tblPr>
        <w:tblW w:w="0" w:type="auto"/>
        <w:tblInd w:w="-7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021"/>
      </w:tblGrid>
      <w:tr w:rsidR="00CA4BB1" w:rsidRPr="00CA4BB1" w:rsidTr="00DF1860">
        <w:trPr>
          <w:cantSplit/>
        </w:trPr>
        <w:tc>
          <w:tcPr>
            <w:tcW w:w="6021" w:type="dxa"/>
            <w:tcMar>
              <w:top w:w="0" w:type="dxa"/>
              <w:left w:w="70" w:type="dxa"/>
              <w:bottom w:w="0" w:type="dxa"/>
              <w:right w:w="70" w:type="dxa"/>
            </w:tcMar>
          </w:tcPr>
          <w:p w:rsidR="003475CD" w:rsidRPr="00CA4BB1" w:rsidRDefault="00A439B1">
            <w:pPr>
              <w:rPr>
                <w:rFonts w:ascii="Arial" w:hAnsi="Arial" w:cs="Arial"/>
                <w:sz w:val="18"/>
                <w:szCs w:val="18"/>
              </w:rPr>
            </w:pPr>
            <w:r w:rsidRPr="00CA4BB1">
              <w:rPr>
                <w:rFonts w:ascii="Arial" w:hAnsi="Arial" w:cs="Arial"/>
                <w:b/>
                <w:bCs/>
                <w:sz w:val="18"/>
                <w:szCs w:val="18"/>
                <w:u w:val="single"/>
              </w:rPr>
              <w:t>Vertretungsregelung der Rechtspfleger:</w:t>
            </w:r>
            <w:r w:rsidRPr="00CA4BB1">
              <w:rPr>
                <w:rFonts w:ascii="Arial" w:hAnsi="Arial" w:cs="Arial"/>
                <w:sz w:val="18"/>
                <w:szCs w:val="18"/>
              </w:rPr>
              <w:t xml:space="preserve"> </w:t>
            </w:r>
          </w:p>
          <w:p w:rsidR="003475CD" w:rsidRPr="00CA4BB1" w:rsidRDefault="00A439B1">
            <w:pPr>
              <w:rPr>
                <w:rFonts w:ascii="Arial" w:hAnsi="Arial" w:cs="Arial"/>
                <w:sz w:val="18"/>
                <w:szCs w:val="18"/>
              </w:rPr>
            </w:pPr>
            <w:r w:rsidRPr="00CA4BB1">
              <w:rPr>
                <w:rFonts w:ascii="Arial" w:hAnsi="Arial" w:cs="Arial"/>
                <w:sz w:val="18"/>
                <w:szCs w:val="18"/>
              </w:rPr>
              <w:t>Die Rechtspfleger vertreten sich gegenseitig nach Einzelfallregelung</w:t>
            </w:r>
          </w:p>
        </w:tc>
      </w:tr>
    </w:tbl>
    <w:p w:rsidR="003475CD" w:rsidRPr="00CA4BB1" w:rsidRDefault="003475CD">
      <w:pPr>
        <w:rPr>
          <w:rFonts w:ascii="Arial" w:hAnsi="Arial" w:cs="Arial"/>
          <w:sz w:val="15"/>
          <w:szCs w:val="15"/>
        </w:rPr>
      </w:pPr>
    </w:p>
    <w:tbl>
      <w:tblPr>
        <w:tblW w:w="0" w:type="auto"/>
        <w:tblCellMar>
          <w:left w:w="0" w:type="dxa"/>
          <w:right w:w="0" w:type="dxa"/>
        </w:tblCellMar>
        <w:tblLook w:val="0000" w:firstRow="0" w:lastRow="0" w:firstColumn="0" w:lastColumn="0" w:noHBand="0" w:noVBand="0"/>
      </w:tblPr>
      <w:tblGrid>
        <w:gridCol w:w="626"/>
        <w:gridCol w:w="8444"/>
      </w:tblGrid>
      <w:tr w:rsidR="00CA4BB1" w:rsidRPr="00CA4BB1">
        <w:tc>
          <w:tcPr>
            <w:tcW w:w="629" w:type="dxa"/>
            <w:tcMar>
              <w:top w:w="0" w:type="dxa"/>
              <w:left w:w="70" w:type="dxa"/>
              <w:bottom w:w="0" w:type="dxa"/>
              <w:right w:w="70" w:type="dxa"/>
            </w:tcMar>
          </w:tcPr>
          <w:p w:rsidR="003475CD" w:rsidRPr="00CA4BB1" w:rsidRDefault="00A439B1">
            <w:pPr>
              <w:rPr>
                <w:rFonts w:ascii="Arial" w:hAnsi="Arial" w:cs="Arial"/>
                <w:sz w:val="18"/>
                <w:szCs w:val="18"/>
              </w:rPr>
            </w:pPr>
            <w:r w:rsidRPr="00CA4BB1">
              <w:rPr>
                <w:rFonts w:ascii="Arial" w:hAnsi="Arial" w:cs="Arial"/>
                <w:b/>
                <w:bCs/>
                <w:sz w:val="18"/>
                <w:szCs w:val="18"/>
              </w:rPr>
              <w:t xml:space="preserve">5.1* </w:t>
            </w:r>
          </w:p>
        </w:tc>
        <w:tc>
          <w:tcPr>
            <w:tcW w:w="8583" w:type="dxa"/>
            <w:tcMar>
              <w:top w:w="0" w:type="dxa"/>
              <w:left w:w="70" w:type="dxa"/>
              <w:bottom w:w="0" w:type="dxa"/>
              <w:right w:w="70" w:type="dxa"/>
            </w:tcMar>
          </w:tcPr>
          <w:p w:rsidR="003475CD" w:rsidRPr="00CA4BB1" w:rsidRDefault="00A439B1">
            <w:pPr>
              <w:ind w:left="-70"/>
              <w:rPr>
                <w:rFonts w:ascii="Arial" w:hAnsi="Arial" w:cs="Arial"/>
                <w:sz w:val="18"/>
                <w:szCs w:val="18"/>
                <w:u w:val="single"/>
              </w:rPr>
            </w:pPr>
            <w:r w:rsidRPr="00CA4BB1">
              <w:rPr>
                <w:rFonts w:ascii="Arial" w:hAnsi="Arial" w:cs="Arial"/>
                <w:b/>
                <w:bCs/>
                <w:sz w:val="18"/>
                <w:szCs w:val="18"/>
                <w:u w:val="single"/>
              </w:rPr>
              <w:t xml:space="preserve">weitere </w:t>
            </w:r>
            <w:proofErr w:type="spellStart"/>
            <w:r w:rsidRPr="00CA4BB1">
              <w:rPr>
                <w:rFonts w:ascii="Arial" w:hAnsi="Arial" w:cs="Arial"/>
                <w:b/>
                <w:bCs/>
                <w:sz w:val="18"/>
                <w:szCs w:val="18"/>
                <w:u w:val="single"/>
              </w:rPr>
              <w:t>Rechtspflegerzuständigkeiten</w:t>
            </w:r>
            <w:proofErr w:type="spellEnd"/>
          </w:p>
        </w:tc>
      </w:tr>
      <w:tr w:rsidR="00CA4BB1" w:rsidRPr="00CA4BB1">
        <w:tc>
          <w:tcPr>
            <w:tcW w:w="629" w:type="dxa"/>
            <w:tcMar>
              <w:top w:w="0" w:type="dxa"/>
              <w:left w:w="70" w:type="dxa"/>
              <w:bottom w:w="0" w:type="dxa"/>
              <w:right w:w="70" w:type="dxa"/>
            </w:tcMar>
          </w:tcPr>
          <w:p w:rsidR="003475CD" w:rsidRPr="00CA4BB1" w:rsidRDefault="003475CD">
            <w:pPr>
              <w:rPr>
                <w:rFonts w:ascii="Arial" w:hAnsi="Arial" w:cs="Arial"/>
                <w:b/>
                <w:bCs/>
                <w:sz w:val="8"/>
                <w:szCs w:val="8"/>
              </w:rPr>
            </w:pPr>
          </w:p>
        </w:tc>
        <w:tc>
          <w:tcPr>
            <w:tcW w:w="8583" w:type="dxa"/>
            <w:tcMar>
              <w:top w:w="0" w:type="dxa"/>
              <w:left w:w="70" w:type="dxa"/>
              <w:bottom w:w="0" w:type="dxa"/>
              <w:right w:w="70" w:type="dxa"/>
            </w:tcMar>
          </w:tcPr>
          <w:p w:rsidR="003475CD" w:rsidRPr="00CA4BB1" w:rsidRDefault="003475CD">
            <w:pPr>
              <w:ind w:left="-70"/>
              <w:rPr>
                <w:rFonts w:ascii="Arial" w:hAnsi="Arial" w:cs="Arial"/>
                <w:sz w:val="8"/>
                <w:szCs w:val="8"/>
              </w:rPr>
            </w:pPr>
          </w:p>
        </w:tc>
      </w:tr>
      <w:tr w:rsidR="00CA4BB1" w:rsidRPr="00CA4BB1">
        <w:tc>
          <w:tcPr>
            <w:tcW w:w="629"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a)</w:t>
            </w:r>
          </w:p>
        </w:tc>
        <w:tc>
          <w:tcPr>
            <w:tcW w:w="8583"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 xml:space="preserve">FH-Verfahren im vereinfachten Verfahren über den Unterhalt Minderjähriger nach den </w:t>
            </w:r>
            <w:r w:rsidRPr="00CA4BB1">
              <w:rPr>
                <w:rFonts w:ascii="Arial" w:hAnsi="Arial" w:cs="Arial"/>
                <w:sz w:val="18"/>
                <w:szCs w:val="18"/>
              </w:rPr>
              <w:br/>
              <w:t xml:space="preserve">§§ 645 ff. ZPO: </w:t>
            </w:r>
          </w:p>
          <w:p w:rsidR="003475CD" w:rsidRPr="00CA4BB1" w:rsidRDefault="00A439B1">
            <w:pPr>
              <w:ind w:left="-70"/>
              <w:rPr>
                <w:rFonts w:ascii="Arial" w:hAnsi="Arial" w:cs="Arial"/>
                <w:b/>
                <w:bCs/>
                <w:sz w:val="18"/>
                <w:szCs w:val="18"/>
              </w:rPr>
            </w:pPr>
            <w:r w:rsidRPr="00CA4BB1">
              <w:rPr>
                <w:rFonts w:ascii="Arial" w:hAnsi="Arial" w:cs="Arial"/>
                <w:sz w:val="18"/>
                <w:szCs w:val="18"/>
                <w:u w:val="single"/>
              </w:rPr>
              <w:t>Rechtspfleger:</w:t>
            </w:r>
            <w:r w:rsidRPr="00CA4BB1">
              <w:rPr>
                <w:rFonts w:ascii="Arial" w:hAnsi="Arial" w:cs="Arial"/>
                <w:sz w:val="18"/>
                <w:szCs w:val="18"/>
              </w:rPr>
              <w:t xml:space="preserve"> Rechtspfleger der Abteilungen 601 - 635.</w:t>
            </w:r>
          </w:p>
        </w:tc>
      </w:tr>
      <w:tr w:rsidR="003475CD" w:rsidRPr="00CA4BB1">
        <w:tc>
          <w:tcPr>
            <w:tcW w:w="629" w:type="dxa"/>
            <w:tcMar>
              <w:top w:w="0" w:type="dxa"/>
              <w:left w:w="70" w:type="dxa"/>
              <w:bottom w:w="0" w:type="dxa"/>
              <w:right w:w="70" w:type="dxa"/>
            </w:tcMar>
          </w:tcPr>
          <w:p w:rsidR="003475CD" w:rsidRPr="00CA4BB1" w:rsidRDefault="00A439B1">
            <w:pPr>
              <w:rPr>
                <w:rFonts w:ascii="Arial" w:hAnsi="Arial" w:cs="Arial"/>
                <w:b/>
                <w:bCs/>
                <w:sz w:val="18"/>
                <w:szCs w:val="18"/>
              </w:rPr>
            </w:pPr>
            <w:r w:rsidRPr="00CA4BB1">
              <w:rPr>
                <w:rFonts w:ascii="Arial" w:hAnsi="Arial" w:cs="Arial"/>
                <w:b/>
                <w:bCs/>
                <w:sz w:val="18"/>
                <w:szCs w:val="18"/>
              </w:rPr>
              <w:t>b)</w:t>
            </w:r>
          </w:p>
        </w:tc>
        <w:tc>
          <w:tcPr>
            <w:tcW w:w="8583" w:type="dxa"/>
            <w:tcMar>
              <w:top w:w="0" w:type="dxa"/>
              <w:left w:w="70" w:type="dxa"/>
              <w:bottom w:w="0" w:type="dxa"/>
              <w:right w:w="70" w:type="dxa"/>
            </w:tcMar>
          </w:tcPr>
          <w:p w:rsidR="003475CD" w:rsidRPr="00CA4BB1" w:rsidRDefault="00A439B1">
            <w:pPr>
              <w:ind w:left="-70"/>
              <w:rPr>
                <w:rFonts w:ascii="Arial" w:hAnsi="Arial" w:cs="Arial"/>
                <w:sz w:val="18"/>
                <w:szCs w:val="18"/>
              </w:rPr>
            </w:pPr>
            <w:r w:rsidRPr="00CA4BB1">
              <w:rPr>
                <w:rFonts w:ascii="Arial" w:hAnsi="Arial" w:cs="Arial"/>
                <w:sz w:val="18"/>
                <w:szCs w:val="18"/>
              </w:rPr>
              <w:t xml:space="preserve">Sonstige Familiensachen (F und FH-Sachen, z. B. nach dem Gesetz zur Reform des </w:t>
            </w:r>
            <w:proofErr w:type="spellStart"/>
            <w:r w:rsidRPr="00CA4BB1">
              <w:rPr>
                <w:rFonts w:ascii="Arial" w:hAnsi="Arial" w:cs="Arial"/>
                <w:sz w:val="18"/>
                <w:szCs w:val="18"/>
              </w:rPr>
              <w:t>Kindschaftsrechts</w:t>
            </w:r>
            <w:proofErr w:type="spellEnd"/>
            <w:r w:rsidRPr="00CA4BB1">
              <w:rPr>
                <w:rFonts w:ascii="Arial" w:hAnsi="Arial" w:cs="Arial"/>
                <w:sz w:val="18"/>
                <w:szCs w:val="18"/>
              </w:rPr>
              <w:t xml:space="preserve"> (</w:t>
            </w:r>
            <w:proofErr w:type="spellStart"/>
            <w:r w:rsidRPr="00CA4BB1">
              <w:rPr>
                <w:rFonts w:ascii="Arial" w:hAnsi="Arial" w:cs="Arial"/>
                <w:sz w:val="18"/>
                <w:szCs w:val="18"/>
              </w:rPr>
              <w:t>KindRG</w:t>
            </w:r>
            <w:proofErr w:type="spellEnd"/>
            <w:r w:rsidRPr="00CA4BB1">
              <w:rPr>
                <w:rFonts w:ascii="Arial" w:hAnsi="Arial" w:cs="Arial"/>
                <w:sz w:val="18"/>
                <w:szCs w:val="18"/>
              </w:rPr>
              <w:t>) vom 16.12.1997 - BGBl. I S. 2942 -, die bis zum 30.06.1998 in die Zuständigkeit des Vormundschaftsgerichts und ab dem 01.07.1998 in die Zuständigkeit des Familiengerichts fallen sowie Zuständigkeit nach dem Gesetz zur Neuordnung des Eheschließungsrechts (EheschlRG) vom 04.05.1998 - BGBl. I S. 833 -.)</w:t>
            </w:r>
          </w:p>
          <w:p w:rsidR="003475CD" w:rsidRPr="00CA4BB1" w:rsidRDefault="00A439B1">
            <w:pPr>
              <w:ind w:left="-70"/>
              <w:rPr>
                <w:rFonts w:ascii="Arial" w:hAnsi="Arial" w:cs="Arial"/>
                <w:b/>
                <w:bCs/>
                <w:sz w:val="18"/>
                <w:szCs w:val="18"/>
              </w:rPr>
            </w:pPr>
            <w:r w:rsidRPr="00CA4BB1">
              <w:rPr>
                <w:rFonts w:ascii="Arial" w:hAnsi="Arial" w:cs="Arial"/>
                <w:sz w:val="18"/>
                <w:szCs w:val="18"/>
                <w:u w:val="single"/>
              </w:rPr>
              <w:t>Rechtspfleger:</w:t>
            </w:r>
            <w:r w:rsidRPr="00CA4BB1">
              <w:rPr>
                <w:rFonts w:ascii="Arial" w:hAnsi="Arial" w:cs="Arial"/>
                <w:sz w:val="18"/>
                <w:szCs w:val="18"/>
              </w:rPr>
              <w:t xml:space="preserve"> Rechtspfleger der Abteilungen 601 - 631.</w:t>
            </w:r>
          </w:p>
        </w:tc>
      </w:tr>
    </w:tbl>
    <w:p w:rsidR="003475CD" w:rsidRPr="00CA4BB1" w:rsidRDefault="003475CD">
      <w:pPr>
        <w:rPr>
          <w:rFonts w:ascii="Arial" w:hAnsi="Arial" w:cs="Arial"/>
          <w:sz w:val="15"/>
          <w:szCs w:val="15"/>
        </w:rPr>
      </w:pPr>
    </w:p>
    <w:p w:rsidR="003475CD" w:rsidRPr="00CA4BB1" w:rsidRDefault="003475CD">
      <w:pPr>
        <w:rPr>
          <w:rFonts w:ascii="Arial" w:hAnsi="Arial" w:cs="Arial"/>
          <w:sz w:val="15"/>
          <w:szCs w:val="15"/>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85"/>
        <w:gridCol w:w="254"/>
        <w:gridCol w:w="20"/>
      </w:tblGrid>
      <w:tr w:rsidR="00DF1860" w:rsidRPr="00CA4BB1" w:rsidTr="00DF1860">
        <w:trPr>
          <w:gridAfter w:val="1"/>
          <w:wAfter w:w="20" w:type="dxa"/>
        </w:trPr>
        <w:tc>
          <w:tcPr>
            <w:tcW w:w="3285" w:type="dxa"/>
            <w:tcMar>
              <w:top w:w="0" w:type="dxa"/>
              <w:left w:w="70" w:type="dxa"/>
              <w:bottom w:w="0" w:type="dxa"/>
              <w:right w:w="70" w:type="dxa"/>
            </w:tcMar>
          </w:tcPr>
          <w:p w:rsidR="00DF1860" w:rsidRPr="00CA4BB1" w:rsidRDefault="00DF1860">
            <w:pPr>
              <w:outlineLvl w:val="0"/>
              <w:rPr>
                <w:rFonts w:ascii="Arial" w:hAnsi="Arial" w:cs="Arial"/>
                <w:b/>
                <w:bCs/>
                <w:kern w:val="36"/>
                <w:sz w:val="18"/>
                <w:szCs w:val="18"/>
                <w:u w:val="single"/>
              </w:rPr>
            </w:pPr>
            <w:r w:rsidRPr="00CA4BB1">
              <w:rPr>
                <w:rFonts w:ascii="Arial" w:hAnsi="Arial" w:cs="Arial"/>
                <w:b/>
                <w:bCs/>
                <w:kern w:val="36"/>
                <w:sz w:val="18"/>
                <w:szCs w:val="18"/>
                <w:u w:val="single"/>
              </w:rPr>
              <w:t>5.3</w:t>
            </w:r>
          </w:p>
        </w:tc>
        <w:tc>
          <w:tcPr>
            <w:tcW w:w="254" w:type="dxa"/>
          </w:tcPr>
          <w:p w:rsidR="00DF1860" w:rsidRPr="00CA4BB1" w:rsidRDefault="00DF1860">
            <w:pPr>
              <w:outlineLvl w:val="0"/>
              <w:rPr>
                <w:rFonts w:ascii="Arial" w:hAnsi="Arial" w:cs="Arial"/>
                <w:b/>
                <w:bCs/>
                <w:kern w:val="36"/>
                <w:sz w:val="18"/>
                <w:szCs w:val="18"/>
                <w:u w:val="single"/>
              </w:rPr>
            </w:pPr>
          </w:p>
        </w:tc>
      </w:tr>
      <w:tr w:rsidR="00DF1860" w:rsidRPr="00CA4BB1" w:rsidTr="00DF1860">
        <w:trPr>
          <w:gridAfter w:val="1"/>
          <w:wAfter w:w="20" w:type="dxa"/>
        </w:trPr>
        <w:tc>
          <w:tcPr>
            <w:tcW w:w="3285" w:type="dxa"/>
            <w:tcMar>
              <w:top w:w="0" w:type="dxa"/>
              <w:left w:w="70" w:type="dxa"/>
              <w:bottom w:w="0" w:type="dxa"/>
              <w:right w:w="70" w:type="dxa"/>
            </w:tcMar>
          </w:tcPr>
          <w:p w:rsidR="00DF1860" w:rsidRPr="00CA4BB1" w:rsidRDefault="00DF1860">
            <w:pPr>
              <w:outlineLvl w:val="0"/>
              <w:rPr>
                <w:rFonts w:ascii="Arial" w:hAnsi="Arial" w:cs="Arial"/>
                <w:b/>
                <w:bCs/>
                <w:kern w:val="36"/>
                <w:sz w:val="18"/>
                <w:szCs w:val="18"/>
                <w:u w:val="single"/>
              </w:rPr>
            </w:pPr>
            <w:r w:rsidRPr="00CA4BB1">
              <w:rPr>
                <w:rFonts w:ascii="Arial" w:hAnsi="Arial" w:cs="Arial"/>
                <w:b/>
                <w:bCs/>
                <w:kern w:val="36"/>
                <w:sz w:val="18"/>
                <w:szCs w:val="18"/>
                <w:u w:val="single"/>
              </w:rPr>
              <w:t>Wachtmeister</w:t>
            </w:r>
          </w:p>
        </w:tc>
        <w:tc>
          <w:tcPr>
            <w:tcW w:w="254" w:type="dxa"/>
          </w:tcPr>
          <w:p w:rsidR="00DF1860" w:rsidRPr="00CA4BB1" w:rsidRDefault="00DF1860">
            <w:pPr>
              <w:outlineLvl w:val="0"/>
              <w:rPr>
                <w:rFonts w:ascii="Arial" w:hAnsi="Arial" w:cs="Arial"/>
                <w:b/>
                <w:bCs/>
                <w:kern w:val="36"/>
                <w:sz w:val="18"/>
                <w:szCs w:val="18"/>
                <w:u w:val="single"/>
              </w:rPr>
            </w:pPr>
          </w:p>
        </w:tc>
      </w:tr>
      <w:tr w:rsidR="00DF1860" w:rsidRPr="00CA4BB1" w:rsidTr="00DF1860">
        <w:trPr>
          <w:gridAfter w:val="1"/>
          <w:wAfter w:w="20" w:type="dxa"/>
        </w:trPr>
        <w:tc>
          <w:tcPr>
            <w:tcW w:w="3285" w:type="dxa"/>
            <w:tcMar>
              <w:top w:w="0" w:type="dxa"/>
              <w:left w:w="70" w:type="dxa"/>
              <w:bottom w:w="0" w:type="dxa"/>
              <w:right w:w="70" w:type="dxa"/>
            </w:tcMar>
          </w:tcPr>
          <w:p w:rsidR="00DF1860" w:rsidRPr="00CA4BB1" w:rsidRDefault="00DF1860">
            <w:pPr>
              <w:rPr>
                <w:rFonts w:ascii="Arial" w:hAnsi="Arial" w:cs="Arial"/>
                <w:sz w:val="8"/>
                <w:szCs w:val="8"/>
              </w:rPr>
            </w:pPr>
          </w:p>
        </w:tc>
        <w:tc>
          <w:tcPr>
            <w:tcW w:w="254" w:type="dxa"/>
          </w:tcPr>
          <w:p w:rsidR="00DF1860" w:rsidRPr="00CA4BB1" w:rsidRDefault="00DF1860">
            <w:pPr>
              <w:rPr>
                <w:rFonts w:ascii="Arial" w:hAnsi="Arial" w:cs="Arial"/>
                <w:sz w:val="8"/>
                <w:szCs w:val="8"/>
              </w:rPr>
            </w:pPr>
          </w:p>
        </w:tc>
      </w:tr>
      <w:tr w:rsidR="00DF1860" w:rsidRPr="00CA4BB1" w:rsidTr="00DF1860">
        <w:tc>
          <w:tcPr>
            <w:tcW w:w="3285" w:type="dxa"/>
            <w:tcMar>
              <w:top w:w="0" w:type="dxa"/>
              <w:left w:w="70" w:type="dxa"/>
              <w:bottom w:w="0" w:type="dxa"/>
              <w:right w:w="70" w:type="dxa"/>
            </w:tcMar>
          </w:tcPr>
          <w:p w:rsidR="00DF1860" w:rsidRPr="00CA4BB1" w:rsidRDefault="00DF1860">
            <w:pPr>
              <w:rPr>
                <w:rFonts w:ascii="Arial" w:hAnsi="Arial" w:cs="Arial"/>
                <w:sz w:val="18"/>
                <w:szCs w:val="18"/>
              </w:rPr>
            </w:pPr>
            <w:r w:rsidRPr="00CA4BB1">
              <w:rPr>
                <w:rFonts w:ascii="Arial" w:hAnsi="Arial" w:cs="Arial"/>
                <w:sz w:val="18"/>
                <w:szCs w:val="18"/>
              </w:rPr>
              <w:t>2. Obergeschoss - Altbau -</w:t>
            </w:r>
          </w:p>
        </w:tc>
        <w:tc>
          <w:tcPr>
            <w:tcW w:w="254" w:type="dxa"/>
          </w:tcPr>
          <w:p w:rsidR="00DF1860" w:rsidRPr="00CA4BB1" w:rsidRDefault="00DF1860">
            <w:pPr>
              <w:rPr>
                <w:rFonts w:ascii="Arial" w:hAnsi="Arial" w:cs="Arial"/>
                <w:sz w:val="18"/>
                <w:szCs w:val="18"/>
              </w:rPr>
            </w:pPr>
          </w:p>
        </w:tc>
        <w:tc>
          <w:tcPr>
            <w:tcW w:w="20" w:type="dxa"/>
          </w:tcPr>
          <w:p w:rsidR="00DF1860" w:rsidRPr="00CA4BB1" w:rsidRDefault="00DF1860">
            <w:pPr>
              <w:rPr>
                <w:rFonts w:ascii="Arial" w:hAnsi="Arial" w:cs="Arial"/>
                <w:sz w:val="18"/>
                <w:szCs w:val="18"/>
              </w:rPr>
            </w:pPr>
          </w:p>
        </w:tc>
      </w:tr>
    </w:tbl>
    <w:p w:rsidR="003475CD" w:rsidRPr="00CA4BB1" w:rsidRDefault="003475CD">
      <w:pPr>
        <w:rPr>
          <w:rFonts w:ascii="Arial" w:hAnsi="Arial" w:cs="Arial"/>
          <w:sz w:val="15"/>
          <w:szCs w:val="15"/>
        </w:rPr>
      </w:pPr>
      <w:bookmarkStart w:id="1" w:name="_GoBack"/>
      <w:bookmarkEnd w:id="1"/>
    </w:p>
    <w:sectPr w:rsidR="003475CD" w:rsidRPr="00CA4BB1" w:rsidSect="00B74DD1">
      <w:headerReference w:type="even" r:id="rId8"/>
      <w:headerReference w:type="default" r:id="rId9"/>
      <w:footerReference w:type="default" r:id="rId10"/>
      <w:pgSz w:w="11906" w:h="16838" w:code="9"/>
      <w:pgMar w:top="567" w:right="1418" w:bottom="567" w:left="1418" w:header="709" w:footer="709" w:gutter="0"/>
      <w:pgNumType w:start="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C8" w:rsidRPr="00B74DD1" w:rsidRDefault="00645CC8">
      <w:pPr>
        <w:rPr>
          <w:sz w:val="22"/>
          <w:szCs w:val="22"/>
        </w:rPr>
      </w:pPr>
      <w:r w:rsidRPr="00B74DD1">
        <w:rPr>
          <w:sz w:val="22"/>
          <w:szCs w:val="22"/>
        </w:rPr>
        <w:separator/>
      </w:r>
    </w:p>
  </w:endnote>
  <w:endnote w:type="continuationSeparator" w:id="0">
    <w:p w:rsidR="00645CC8" w:rsidRPr="00B74DD1" w:rsidRDefault="00645CC8">
      <w:pPr>
        <w:rPr>
          <w:sz w:val="22"/>
          <w:szCs w:val="22"/>
        </w:rPr>
      </w:pPr>
      <w:r w:rsidRPr="00B74DD1">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C8" w:rsidRPr="00B74DD1" w:rsidRDefault="00645CC8">
    <w:pPr>
      <w:pStyle w:val="Fuzeile"/>
      <w:jc w:val="right"/>
      <w:rPr>
        <w:sz w:val="19"/>
        <w:szCs w:val="19"/>
      </w:rPr>
    </w:pPr>
    <w:r w:rsidRPr="00B74DD1">
      <w:rPr>
        <w:sz w:val="13"/>
        <w:szCs w:val="13"/>
        <w:u w:val="single"/>
      </w:rPr>
      <w:t>Stand:</w:t>
    </w:r>
    <w:r w:rsidRPr="00B74DD1">
      <w:rPr>
        <w:sz w:val="13"/>
        <w:szCs w:val="13"/>
      </w:rPr>
      <w:t xml:space="preserve"> </w:t>
    </w:r>
    <w:r w:rsidRPr="00B74DD1">
      <w:rPr>
        <w:sz w:val="13"/>
        <w:szCs w:val="13"/>
      </w:rPr>
      <w:fldChar w:fldCharType="begin"/>
    </w:r>
    <w:r w:rsidRPr="00B74DD1">
      <w:rPr>
        <w:sz w:val="13"/>
        <w:szCs w:val="13"/>
      </w:rPr>
      <w:instrText xml:space="preserve"> SAVEDATE  \@ "dd.MM.yyyy HH:mm:ss"  \* MERGEFORMAT </w:instrText>
    </w:r>
    <w:r w:rsidRPr="00B74DD1">
      <w:rPr>
        <w:sz w:val="13"/>
        <w:szCs w:val="13"/>
      </w:rPr>
      <w:fldChar w:fldCharType="separate"/>
    </w:r>
    <w:r w:rsidR="005313E6">
      <w:rPr>
        <w:noProof/>
        <w:sz w:val="13"/>
        <w:szCs w:val="13"/>
      </w:rPr>
      <w:t>27.04.2023 16:34:00</w:t>
    </w:r>
    <w:r w:rsidRPr="00B74DD1">
      <w:rPr>
        <w:sz w:val="13"/>
        <w:szCs w:val="13"/>
      </w:rPr>
      <w:fldChar w:fldCharType="end"/>
    </w:r>
    <w:r w:rsidRPr="00B74DD1">
      <w:rPr>
        <w:sz w:val="13"/>
        <w:szCs w:val="13"/>
      </w:rPr>
      <w:t xml:space="preserve"> Uhr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C8" w:rsidRPr="00B74DD1" w:rsidRDefault="00645CC8">
      <w:pPr>
        <w:rPr>
          <w:sz w:val="22"/>
          <w:szCs w:val="22"/>
        </w:rPr>
      </w:pPr>
      <w:r w:rsidRPr="00B74DD1">
        <w:rPr>
          <w:sz w:val="22"/>
          <w:szCs w:val="22"/>
        </w:rPr>
        <w:separator/>
      </w:r>
    </w:p>
  </w:footnote>
  <w:footnote w:type="continuationSeparator" w:id="0">
    <w:p w:rsidR="00645CC8" w:rsidRPr="00B74DD1" w:rsidRDefault="00645CC8">
      <w:pPr>
        <w:rPr>
          <w:sz w:val="22"/>
          <w:szCs w:val="22"/>
        </w:rPr>
      </w:pPr>
      <w:r w:rsidRPr="00B74DD1">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C8" w:rsidRPr="00B74DD1" w:rsidRDefault="00645CC8">
    <w:pPr>
      <w:pStyle w:val="Kopfzeile"/>
      <w:framePr w:wrap="around" w:vAnchor="text" w:hAnchor="margin" w:xAlign="center" w:y="1"/>
      <w:rPr>
        <w:rStyle w:val="Seitenzahl"/>
        <w:sz w:val="22"/>
        <w:szCs w:val="22"/>
      </w:rPr>
    </w:pPr>
    <w:r w:rsidRPr="00B74DD1">
      <w:rPr>
        <w:rStyle w:val="Seitenzahl"/>
        <w:sz w:val="22"/>
        <w:szCs w:val="22"/>
      </w:rPr>
      <w:fldChar w:fldCharType="begin"/>
    </w:r>
    <w:r w:rsidRPr="00B74DD1">
      <w:rPr>
        <w:rStyle w:val="Seitenzahl"/>
        <w:sz w:val="22"/>
        <w:szCs w:val="22"/>
      </w:rPr>
      <w:instrText xml:space="preserve">PAGE  </w:instrText>
    </w:r>
    <w:r w:rsidRPr="00B74DD1">
      <w:rPr>
        <w:rStyle w:val="Seitenzahl"/>
        <w:sz w:val="22"/>
        <w:szCs w:val="22"/>
      </w:rPr>
      <w:fldChar w:fldCharType="end"/>
    </w:r>
  </w:p>
  <w:p w:rsidR="00645CC8" w:rsidRPr="00B74DD1" w:rsidRDefault="00645CC8">
    <w:pPr>
      <w:pStyle w:val="Kopfzeile"/>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C8" w:rsidRPr="00B74DD1" w:rsidRDefault="00645CC8">
    <w:pPr>
      <w:pStyle w:val="Kopfzeile"/>
      <w:framePr w:wrap="around" w:vAnchor="text" w:hAnchor="margin" w:xAlign="center" w:y="1"/>
      <w:rPr>
        <w:rStyle w:val="Seitenzahl"/>
        <w:b/>
        <w:sz w:val="22"/>
        <w:szCs w:val="22"/>
      </w:rPr>
    </w:pPr>
    <w:r w:rsidRPr="00B74DD1">
      <w:rPr>
        <w:rStyle w:val="Seitenzahl"/>
        <w:b/>
        <w:sz w:val="22"/>
        <w:szCs w:val="22"/>
      </w:rPr>
      <w:t xml:space="preserve">- </w:t>
    </w:r>
    <w:r w:rsidRPr="00B74DD1">
      <w:rPr>
        <w:rStyle w:val="Seitenzahl"/>
        <w:b/>
        <w:sz w:val="22"/>
        <w:szCs w:val="22"/>
      </w:rPr>
      <w:fldChar w:fldCharType="begin"/>
    </w:r>
    <w:r w:rsidRPr="00B74DD1">
      <w:rPr>
        <w:rStyle w:val="Seitenzahl"/>
        <w:b/>
        <w:sz w:val="22"/>
        <w:szCs w:val="22"/>
      </w:rPr>
      <w:instrText xml:space="preserve">PAGE  </w:instrText>
    </w:r>
    <w:r w:rsidRPr="00B74DD1">
      <w:rPr>
        <w:rStyle w:val="Seitenzahl"/>
        <w:b/>
        <w:sz w:val="22"/>
        <w:szCs w:val="22"/>
      </w:rPr>
      <w:fldChar w:fldCharType="separate"/>
    </w:r>
    <w:r w:rsidR="005313E6">
      <w:rPr>
        <w:rStyle w:val="Seitenzahl"/>
        <w:b/>
        <w:noProof/>
        <w:sz w:val="22"/>
        <w:szCs w:val="22"/>
      </w:rPr>
      <w:t>61</w:t>
    </w:r>
    <w:r w:rsidRPr="00B74DD1">
      <w:rPr>
        <w:rStyle w:val="Seitenzahl"/>
        <w:b/>
        <w:sz w:val="22"/>
        <w:szCs w:val="22"/>
      </w:rPr>
      <w:fldChar w:fldCharType="end"/>
    </w:r>
    <w:r w:rsidRPr="00B74DD1">
      <w:rPr>
        <w:rStyle w:val="Seitenzahl"/>
        <w:b/>
        <w:sz w:val="22"/>
        <w:szCs w:val="22"/>
      </w:rPr>
      <w:t xml:space="preserve"> -</w:t>
    </w:r>
  </w:p>
  <w:p w:rsidR="00645CC8" w:rsidRPr="00B74DD1" w:rsidRDefault="00645CC8">
    <w:pPr>
      <w:pStyle w:val="Kopfzeile"/>
      <w:rPr>
        <w:sz w:val="22"/>
        <w:szCs w:val="22"/>
      </w:rPr>
    </w:pPr>
    <w:r w:rsidRPr="00B74DD1">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4191000</wp:posOffset>
              </wp:positionH>
              <wp:positionV relativeFrom="paragraph">
                <wp:posOffset>-24130</wp:posOffset>
              </wp:positionV>
              <wp:extent cx="160020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CC8" w:rsidRPr="00B74DD1" w:rsidRDefault="00645CC8">
                          <w:pPr>
                            <w:rPr>
                              <w:rFonts w:ascii="Arial" w:hAnsi="Arial"/>
                              <w:sz w:val="19"/>
                              <w:szCs w:val="19"/>
                            </w:rPr>
                          </w:pPr>
                          <w:r w:rsidRPr="00B74DD1">
                            <w:rPr>
                              <w:rFonts w:ascii="Arial" w:hAnsi="Arial"/>
                              <w:b/>
                              <w:sz w:val="19"/>
                              <w:szCs w:val="19"/>
                              <w:shd w:val="pct5" w:color="auto" w:fill="FFFFFF"/>
                            </w:rPr>
                            <w:t>Familiensachen   N</w:t>
                          </w:r>
                        </w:p>
                        <w:p w:rsidR="00645CC8" w:rsidRPr="00B74DD1" w:rsidRDefault="00645C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0pt;margin-top:-1.9pt;width:12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" stroked="f">
              <v:textbox>
                <w:txbxContent>
                  <w:p w:rsidR="0043287A" w:rsidRPr="00B74DD1" w:rsidRDefault="0043287A">
                    <w:pPr>
                      <w:rPr>
                        <w:rFonts w:ascii="Arial" w:hAnsi="Arial"/>
                        <w:sz w:val="19"/>
                        <w:szCs w:val="19"/>
                      </w:rPr>
                    </w:pPr>
                    <w:r w:rsidRPr="00B74DD1">
                      <w:rPr>
                        <w:rFonts w:ascii="Arial" w:hAnsi="Arial"/>
                        <w:b/>
                        <w:sz w:val="19"/>
                        <w:szCs w:val="19"/>
                        <w:shd w:val="pct5" w:color="auto" w:fill="FFFFFF"/>
                      </w:rPr>
                      <w:t>Familiensachen   N</w:t>
                    </w:r>
                  </w:p>
                  <w:p w:rsidR="0043287A" w:rsidRPr="00B74DD1" w:rsidRDefault="0043287A">
                    <w:pPr>
                      <w:rPr>
                        <w:sz w:val="22"/>
                        <w:szCs w:val="2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78"/>
    <w:multiLevelType w:val="hybridMultilevel"/>
    <w:tmpl w:val="48322E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485EC7"/>
    <w:multiLevelType w:val="hybridMultilevel"/>
    <w:tmpl w:val="65E09A66"/>
    <w:lvl w:ilvl="0" w:tplc="6DF82DD6">
      <w:numFmt w:val="bullet"/>
      <w:lvlText w:val=""/>
      <w:lvlJc w:val="left"/>
      <w:pPr>
        <w:tabs>
          <w:tab w:val="num" w:pos="1080"/>
        </w:tabs>
        <w:ind w:left="108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86F4F"/>
    <w:multiLevelType w:val="hybridMultilevel"/>
    <w:tmpl w:val="B21A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7631D3"/>
    <w:multiLevelType w:val="hybridMultilevel"/>
    <w:tmpl w:val="C5142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AC6C8A"/>
    <w:multiLevelType w:val="singleLevel"/>
    <w:tmpl w:val="B466345C"/>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1FA959DB"/>
    <w:multiLevelType w:val="singleLevel"/>
    <w:tmpl w:val="B466345C"/>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46877D37"/>
    <w:multiLevelType w:val="hybridMultilevel"/>
    <w:tmpl w:val="D23E3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560B42"/>
    <w:multiLevelType w:val="hybridMultilevel"/>
    <w:tmpl w:val="3AA8C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0B267B"/>
    <w:multiLevelType w:val="singleLevel"/>
    <w:tmpl w:val="49800F28"/>
    <w:lvl w:ilvl="0">
      <w:start w:val="1"/>
      <w:numFmt w:val="bullet"/>
      <w:lvlText w:val=""/>
      <w:lvlJc w:val="left"/>
      <w:pPr>
        <w:tabs>
          <w:tab w:val="num" w:pos="360"/>
        </w:tabs>
        <w:ind w:left="360" w:hanging="360"/>
      </w:pPr>
      <w:rPr>
        <w:rFonts w:ascii="Symbol" w:hAnsi="Symbol" w:hint="default"/>
        <w:color w:val="auto"/>
      </w:rPr>
    </w:lvl>
  </w:abstractNum>
  <w:abstractNum w:abstractNumId="9" w15:restartNumberingAfterBreak="0">
    <w:nsid w:val="6AD94226"/>
    <w:multiLevelType w:val="singleLevel"/>
    <w:tmpl w:val="B466345C"/>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721865D2"/>
    <w:multiLevelType w:val="hybridMultilevel"/>
    <w:tmpl w:val="DA7696A8"/>
    <w:lvl w:ilvl="0" w:tplc="6DF82DD6">
      <w:numFmt w:val="bullet"/>
      <w:lvlText w:val=""/>
      <w:lvlJc w:val="left"/>
      <w:pPr>
        <w:tabs>
          <w:tab w:val="num" w:pos="1080"/>
        </w:tabs>
        <w:ind w:left="108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5"/>
  </w:num>
  <w:num w:numId="4">
    <w:abstractNumId w:val="5"/>
  </w:num>
  <w:num w:numId="5">
    <w:abstractNumId w:val="9"/>
  </w:num>
  <w:num w:numId="6">
    <w:abstractNumId w:val="9"/>
  </w:num>
  <w:num w:numId="7">
    <w:abstractNumId w:val="8"/>
  </w:num>
  <w:num w:numId="8">
    <w:abstractNumId w:val="8"/>
  </w:num>
  <w:num w:numId="9">
    <w:abstractNumId w:val="1"/>
  </w:num>
  <w:num w:numId="10">
    <w:abstractNumId w:val="10"/>
  </w:num>
  <w:num w:numId="11">
    <w:abstractNumId w:val="0"/>
  </w:num>
  <w:num w:numId="12">
    <w:abstractNumId w:val="7"/>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4290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CD"/>
    <w:rsid w:val="000078A0"/>
    <w:rsid w:val="00012348"/>
    <w:rsid w:val="00030726"/>
    <w:rsid w:val="00035A4F"/>
    <w:rsid w:val="000649DE"/>
    <w:rsid w:val="00096B72"/>
    <w:rsid w:val="000B5CCA"/>
    <w:rsid w:val="000C35EB"/>
    <w:rsid w:val="0013090E"/>
    <w:rsid w:val="00137431"/>
    <w:rsid w:val="00182D53"/>
    <w:rsid w:val="001967CF"/>
    <w:rsid w:val="001C4104"/>
    <w:rsid w:val="001D349D"/>
    <w:rsid w:val="00210F73"/>
    <w:rsid w:val="00240FE4"/>
    <w:rsid w:val="002637DA"/>
    <w:rsid w:val="0027731A"/>
    <w:rsid w:val="00277980"/>
    <w:rsid w:val="00287A53"/>
    <w:rsid w:val="00292944"/>
    <w:rsid w:val="002C4AD8"/>
    <w:rsid w:val="003475CD"/>
    <w:rsid w:val="003533B7"/>
    <w:rsid w:val="00385F05"/>
    <w:rsid w:val="003A156A"/>
    <w:rsid w:val="0043287A"/>
    <w:rsid w:val="00447755"/>
    <w:rsid w:val="00464E49"/>
    <w:rsid w:val="004728E1"/>
    <w:rsid w:val="0048276C"/>
    <w:rsid w:val="004A1218"/>
    <w:rsid w:val="0051028D"/>
    <w:rsid w:val="005313E6"/>
    <w:rsid w:val="00535853"/>
    <w:rsid w:val="005468EA"/>
    <w:rsid w:val="005979CB"/>
    <w:rsid w:val="005D7B8A"/>
    <w:rsid w:val="005F645E"/>
    <w:rsid w:val="005F6B4D"/>
    <w:rsid w:val="00611E21"/>
    <w:rsid w:val="00632438"/>
    <w:rsid w:val="006373E6"/>
    <w:rsid w:val="00645CC8"/>
    <w:rsid w:val="00663CC1"/>
    <w:rsid w:val="006B637E"/>
    <w:rsid w:val="006C7142"/>
    <w:rsid w:val="006E1989"/>
    <w:rsid w:val="006E23C4"/>
    <w:rsid w:val="00706A02"/>
    <w:rsid w:val="007109FA"/>
    <w:rsid w:val="00722811"/>
    <w:rsid w:val="00733D96"/>
    <w:rsid w:val="007A4F63"/>
    <w:rsid w:val="007A5BC2"/>
    <w:rsid w:val="007B2E1D"/>
    <w:rsid w:val="007D70C6"/>
    <w:rsid w:val="00832FA2"/>
    <w:rsid w:val="00852C25"/>
    <w:rsid w:val="008A625F"/>
    <w:rsid w:val="008B42F7"/>
    <w:rsid w:val="008B4A37"/>
    <w:rsid w:val="00914EA3"/>
    <w:rsid w:val="0092566B"/>
    <w:rsid w:val="00927C17"/>
    <w:rsid w:val="00941D39"/>
    <w:rsid w:val="00983BD4"/>
    <w:rsid w:val="00985A14"/>
    <w:rsid w:val="009A7201"/>
    <w:rsid w:val="009B4A7A"/>
    <w:rsid w:val="009D2B22"/>
    <w:rsid w:val="009E388E"/>
    <w:rsid w:val="00A025A8"/>
    <w:rsid w:val="00A16ED3"/>
    <w:rsid w:val="00A27A31"/>
    <w:rsid w:val="00A439B1"/>
    <w:rsid w:val="00A540E1"/>
    <w:rsid w:val="00A65677"/>
    <w:rsid w:val="00A67D63"/>
    <w:rsid w:val="00A84C50"/>
    <w:rsid w:val="00AC445B"/>
    <w:rsid w:val="00AD0317"/>
    <w:rsid w:val="00B272D4"/>
    <w:rsid w:val="00B4319E"/>
    <w:rsid w:val="00B7152B"/>
    <w:rsid w:val="00B74DD1"/>
    <w:rsid w:val="00B77074"/>
    <w:rsid w:val="00BA6953"/>
    <w:rsid w:val="00C165D7"/>
    <w:rsid w:val="00C2181C"/>
    <w:rsid w:val="00C26500"/>
    <w:rsid w:val="00C55BEF"/>
    <w:rsid w:val="00C90B40"/>
    <w:rsid w:val="00CA4BB1"/>
    <w:rsid w:val="00CA7E22"/>
    <w:rsid w:val="00CB53D9"/>
    <w:rsid w:val="00CD4888"/>
    <w:rsid w:val="00D573A8"/>
    <w:rsid w:val="00D973A9"/>
    <w:rsid w:val="00DB3E71"/>
    <w:rsid w:val="00DB5B28"/>
    <w:rsid w:val="00DC415D"/>
    <w:rsid w:val="00DE5434"/>
    <w:rsid w:val="00DF1860"/>
    <w:rsid w:val="00E318EA"/>
    <w:rsid w:val="00E56F51"/>
    <w:rsid w:val="00E6746E"/>
    <w:rsid w:val="00E73193"/>
    <w:rsid w:val="00E84DD9"/>
    <w:rsid w:val="00E936A8"/>
    <w:rsid w:val="00EA1FED"/>
    <w:rsid w:val="00F12130"/>
    <w:rsid w:val="00F23E60"/>
    <w:rsid w:val="00F844D2"/>
    <w:rsid w:val="00FA412D"/>
    <w:rsid w:val="00FC47A3"/>
    <w:rsid w:val="00FD24A8"/>
    <w:rsid w:val="00FD7D50"/>
    <w:rsid w:val="00FF6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9057"/>
    <o:shapelayout v:ext="edit">
      <o:idmap v:ext="edit" data="1"/>
    </o:shapelayout>
  </w:shapeDefaults>
  <w:decimalSymbol w:val=","/>
  <w:listSeparator w:val=";"/>
  <w14:docId w14:val="44810AF7"/>
  <w15:chartTrackingRefBased/>
  <w15:docId w15:val="{3AB3DAAE-BA44-449B-AF0C-A664815D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w:hAnsi="Univers"/>
      <w:sz w:val="24"/>
    </w:rPr>
  </w:style>
  <w:style w:type="paragraph" w:styleId="berschrift1">
    <w:name w:val="heading 1"/>
    <w:basedOn w:val="Standard"/>
    <w:qFormat/>
    <w:pPr>
      <w:keepNext/>
      <w:ind w:left="-70"/>
      <w:outlineLvl w:val="0"/>
    </w:pPr>
    <w:rPr>
      <w:b/>
      <w:bCs/>
      <w:kern w:val="36"/>
      <w:szCs w:val="24"/>
      <w:u w:val="single"/>
    </w:rPr>
  </w:style>
  <w:style w:type="paragraph" w:styleId="berschrift2">
    <w:name w:val="heading 2"/>
    <w:basedOn w:val="Standard"/>
    <w:qFormat/>
    <w:pPr>
      <w:keepNext/>
      <w:outlineLvl w:val="1"/>
    </w:pPr>
    <w:rPr>
      <w:b/>
      <w:bCs/>
      <w:sz w:val="19"/>
      <w:szCs w:val="19"/>
    </w:rPr>
  </w:style>
  <w:style w:type="paragraph" w:styleId="berschrift3">
    <w:name w:val="heading 3"/>
    <w:basedOn w:val="Standard"/>
    <w:qFormat/>
    <w:pPr>
      <w:keepNext/>
      <w:outlineLvl w:val="2"/>
    </w:pPr>
    <w:rPr>
      <w:b/>
      <w:bCs/>
      <w:sz w:val="22"/>
      <w:szCs w:val="22"/>
      <w:u w:val="single"/>
    </w:rPr>
  </w:style>
  <w:style w:type="paragraph" w:styleId="berschrift4">
    <w:name w:val="heading 4"/>
    <w:basedOn w:val="Standard"/>
    <w:qFormat/>
    <w:pPr>
      <w:keepNext/>
      <w:jc w:val="center"/>
      <w:outlineLvl w:val="3"/>
    </w:pPr>
    <w:rPr>
      <w:b/>
      <w:bCs/>
      <w:sz w:val="19"/>
      <w:szCs w:val="19"/>
    </w:rPr>
  </w:style>
  <w:style w:type="paragraph" w:styleId="berschrift5">
    <w:name w:val="heading 5"/>
    <w:basedOn w:val="Standard"/>
    <w:qFormat/>
    <w:pPr>
      <w:keepNext/>
      <w:outlineLvl w:val="4"/>
    </w:pPr>
    <w:rPr>
      <w:sz w:val="19"/>
      <w:szCs w:val="19"/>
      <w:u w:val="single"/>
    </w:rPr>
  </w:style>
  <w:style w:type="paragraph" w:styleId="berschrift6">
    <w:name w:val="heading 6"/>
    <w:basedOn w:val="Standard"/>
    <w:qFormat/>
    <w:pPr>
      <w:keepNext/>
      <w:outlineLvl w:val="5"/>
    </w:pPr>
    <w:rPr>
      <w:b/>
      <w:bCs/>
      <w:sz w:val="20"/>
    </w:rPr>
  </w:style>
  <w:style w:type="paragraph" w:styleId="berschrift7">
    <w:name w:val="heading 7"/>
    <w:basedOn w:val="Standard"/>
    <w:qFormat/>
    <w:pPr>
      <w:keepNext/>
      <w:ind w:left="-70"/>
      <w:outlineLvl w:val="6"/>
    </w:pPr>
    <w:rPr>
      <w:b/>
      <w:bCs/>
      <w:sz w:val="28"/>
      <w:szCs w:val="28"/>
      <w:u w:val="single"/>
    </w:rPr>
  </w:style>
  <w:style w:type="paragraph" w:styleId="berschrift8">
    <w:name w:val="heading 8"/>
    <w:basedOn w:val="Standard"/>
    <w:qFormat/>
    <w:pPr>
      <w:keepNext/>
      <w:outlineLvl w:val="7"/>
    </w:pPr>
    <w:rPr>
      <w:b/>
      <w:bCs/>
      <w:sz w:val="16"/>
      <w:szCs w:val="16"/>
    </w:rPr>
  </w:style>
  <w:style w:type="paragraph" w:styleId="berschrift9">
    <w:name w:val="heading 9"/>
    <w:basedOn w:val="Standard"/>
    <w:qFormat/>
    <w:pPr>
      <w:keepNext/>
      <w:outlineLvl w:val="8"/>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pPr>
      <w:tabs>
        <w:tab w:val="left" w:pos="1134"/>
      </w:tabs>
      <w:ind w:left="1134" w:hanging="1134"/>
    </w:pPr>
  </w:style>
  <w:style w:type="paragraph" w:customStyle="1" w:styleId="Betreffa">
    <w:name w:val="Betreffa"/>
    <w:basedOn w:val="Standard"/>
    <w:pPr>
      <w:tabs>
        <w:tab w:val="left" w:pos="1134"/>
        <w:tab w:val="left" w:pos="1701"/>
      </w:tabs>
      <w:ind w:left="1701" w:hanging="1701"/>
    </w:pPr>
  </w:style>
  <w:style w:type="paragraph" w:styleId="Fuzeile">
    <w:name w:val="footer"/>
    <w:basedOn w:val="Standard"/>
    <w:pPr>
      <w:tabs>
        <w:tab w:val="center" w:pos="4536"/>
        <w:tab w:val="right" w:pos="9072"/>
      </w:tabs>
    </w:pPr>
  </w:style>
  <w:style w:type="paragraph" w:customStyle="1" w:styleId="Hauptberschrift">
    <w:name w:val="Hauptüberschrift"/>
    <w:basedOn w:val="Standard"/>
    <w:next w:val="Standard"/>
    <w:rPr>
      <w:b/>
      <w:sz w:val="32"/>
    </w:rPr>
  </w:style>
  <w:style w:type="paragraph" w:styleId="Kopfzeile">
    <w:name w:val="header"/>
    <w:basedOn w:val="Standard"/>
    <w:pPr>
      <w:tabs>
        <w:tab w:val="center" w:pos="4536"/>
        <w:tab w:val="right" w:pos="9072"/>
      </w:tabs>
    </w:pPr>
  </w:style>
  <w:style w:type="paragraph" w:customStyle="1" w:styleId="Normaltext">
    <w:name w:val="Normaltext"/>
    <w:basedOn w:val="Standard"/>
    <w:rPr>
      <w:sz w:val="28"/>
    </w:rPr>
  </w:style>
  <w:style w:type="paragraph" w:customStyle="1" w:styleId="pb">
    <w:name w:val="pb"/>
    <w:basedOn w:val="Standard"/>
    <w:pPr>
      <w:tabs>
        <w:tab w:val="left" w:pos="3686"/>
        <w:tab w:val="left" w:pos="4820"/>
      </w:tabs>
    </w:pPr>
  </w:style>
  <w:style w:type="paragraph" w:customStyle="1" w:styleId="berschrift">
    <w:name w:val="Überschrift"/>
    <w:basedOn w:val="Normaltext"/>
    <w:next w:val="Normaltext"/>
    <w:rPr>
      <w:b/>
      <w:i/>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Textkrper-Zeileneinzug">
    <w:name w:val="Body Text Indent"/>
    <w:basedOn w:val="Standard"/>
    <w:pPr>
      <w:ind w:left="-70"/>
    </w:pPr>
    <w:rPr>
      <w:sz w:val="20"/>
    </w:rPr>
  </w:style>
  <w:style w:type="paragraph" w:styleId="Textkrper2">
    <w:name w:val="Body Text 2"/>
    <w:basedOn w:val="Standard"/>
    <w:pPr>
      <w:ind w:right="-284"/>
    </w:pPr>
    <w:rPr>
      <w:szCs w:val="24"/>
    </w:rPr>
  </w:style>
  <w:style w:type="paragraph" w:styleId="Textkrper-Einzug2">
    <w:name w:val="Body Text Indent 2"/>
    <w:basedOn w:val="Standard"/>
    <w:pPr>
      <w:ind w:left="624"/>
    </w:pPr>
    <w:rPr>
      <w:color w:val="000000"/>
      <w:sz w:val="20"/>
    </w:rPr>
  </w:style>
  <w:style w:type="paragraph" w:styleId="Textkrper-Einzug3">
    <w:name w:val="Body Text Indent 3"/>
    <w:basedOn w:val="Standard"/>
    <w:pPr>
      <w:ind w:left="851"/>
    </w:pPr>
    <w:rPr>
      <w:color w:val="000000"/>
      <w:sz w:val="20"/>
    </w:rPr>
  </w:style>
  <w:style w:type="paragraph" w:styleId="Sprechblasentext">
    <w:name w:val="Balloon Text"/>
    <w:basedOn w:val="Standard"/>
    <w:rPr>
      <w:rFonts w:ascii="Tahoma" w:hAnsi="Tahoma" w:cs="Tahoma"/>
      <w:sz w:val="16"/>
      <w:szCs w:val="16"/>
    </w:rPr>
  </w:style>
  <w:style w:type="paragraph" w:customStyle="1" w:styleId="normaltext0">
    <w:name w:val="normaltext"/>
    <w:basedOn w:val="Standard"/>
    <w:rPr>
      <w:sz w:val="28"/>
      <w:szCs w:val="28"/>
    </w:rPr>
  </w:style>
  <w:style w:type="paragraph" w:customStyle="1" w:styleId="berschrift0">
    <w:name w:val="berschrift"/>
    <w:basedOn w:val="Standard"/>
    <w:rPr>
      <w:b/>
      <w:bCs/>
      <w:i/>
      <w:iCs/>
      <w:sz w:val="28"/>
      <w:szCs w:val="28"/>
    </w:rPr>
  </w:style>
  <w:style w:type="paragraph" w:customStyle="1" w:styleId="hauptberschrift0">
    <w:name w:val="hauptberschrift"/>
    <w:basedOn w:val="Standard"/>
    <w:rPr>
      <w:b/>
      <w:bCs/>
      <w:sz w:val="32"/>
      <w:szCs w:val="32"/>
    </w:rPr>
  </w:style>
  <w:style w:type="paragraph" w:customStyle="1" w:styleId="betreff0">
    <w:name w:val="betreff"/>
    <w:basedOn w:val="Standard"/>
    <w:pPr>
      <w:ind w:left="1134" w:hanging="1134"/>
    </w:pPr>
    <w:rPr>
      <w:szCs w:val="24"/>
    </w:rPr>
  </w:style>
  <w:style w:type="paragraph" w:customStyle="1" w:styleId="betreffa0">
    <w:name w:val="betreffa"/>
    <w:basedOn w:val="Standard"/>
    <w:pPr>
      <w:ind w:left="1701" w:hanging="1701"/>
    </w:pPr>
    <w:rPr>
      <w:szCs w:val="24"/>
    </w:rPr>
  </w:style>
  <w:style w:type="paragraph" w:customStyle="1" w:styleId="a">
    <w:name w:val="a"/>
    <w:basedOn w:val="Standard"/>
    <w:rPr>
      <w:szCs w:val="24"/>
    </w:rPr>
  </w:style>
  <w:style w:type="paragraph" w:customStyle="1" w:styleId="2068">
    <w:name w:val="2068"/>
    <w:basedOn w:val="Standard"/>
    <w:rPr>
      <w:szCs w:val="24"/>
    </w:rPr>
  </w:style>
  <w:style w:type="paragraph" w:customStyle="1" w:styleId="22621">
    <w:name w:val="22621"/>
    <w:basedOn w:val="Standard"/>
    <w:rPr>
      <w:szCs w:val="24"/>
    </w:rPr>
  </w:style>
  <w:style w:type="paragraph" w:customStyle="1" w:styleId="22641">
    <w:name w:val="22641"/>
    <w:basedOn w:val="Standard"/>
    <w:rPr>
      <w:szCs w:val="24"/>
    </w:rPr>
  </w:style>
  <w:style w:type="paragraph" w:customStyle="1" w:styleId="2265">
    <w:name w:val="2265"/>
    <w:basedOn w:val="Standard"/>
    <w:rPr>
      <w:szCs w:val="24"/>
    </w:rPr>
  </w:style>
  <w:style w:type="paragraph" w:customStyle="1" w:styleId="2266">
    <w:name w:val="2266"/>
    <w:basedOn w:val="Standard"/>
    <w:rPr>
      <w:szCs w:val="24"/>
    </w:rPr>
  </w:style>
  <w:style w:type="paragraph" w:customStyle="1" w:styleId="2267">
    <w:name w:val="2267"/>
    <w:basedOn w:val="Standard"/>
    <w:rPr>
      <w:szCs w:val="24"/>
    </w:rPr>
  </w:style>
  <w:style w:type="paragraph" w:customStyle="1" w:styleId="2268">
    <w:name w:val="2268"/>
    <w:basedOn w:val="Standard"/>
    <w:rPr>
      <w:szCs w:val="24"/>
    </w:rPr>
  </w:style>
  <w:style w:type="paragraph" w:customStyle="1" w:styleId="2269">
    <w:name w:val="2269"/>
    <w:basedOn w:val="Standard"/>
    <w:rPr>
      <w:szCs w:val="24"/>
    </w:rPr>
  </w:style>
  <w:style w:type="paragraph" w:customStyle="1" w:styleId="2270">
    <w:name w:val="2270"/>
    <w:basedOn w:val="Standard"/>
    <w:rPr>
      <w:szCs w:val="24"/>
    </w:rPr>
  </w:style>
  <w:style w:type="paragraph" w:customStyle="1" w:styleId="2273">
    <w:name w:val="2273"/>
    <w:basedOn w:val="Standard"/>
    <w:rPr>
      <w:szCs w:val="24"/>
    </w:rPr>
  </w:style>
  <w:style w:type="paragraph" w:customStyle="1" w:styleId="22741">
    <w:name w:val="22741"/>
    <w:basedOn w:val="Standard"/>
    <w:rPr>
      <w:szCs w:val="24"/>
    </w:rPr>
  </w:style>
  <w:style w:type="paragraph" w:customStyle="1" w:styleId="2276">
    <w:name w:val="2276"/>
    <w:basedOn w:val="Standard"/>
    <w:rPr>
      <w:szCs w:val="24"/>
    </w:rPr>
  </w:style>
  <w:style w:type="paragraph" w:customStyle="1" w:styleId="2277-2">
    <w:name w:val="2277-2"/>
    <w:basedOn w:val="Standard"/>
    <w:rPr>
      <w:szCs w:val="24"/>
    </w:rPr>
  </w:style>
  <w:style w:type="paragraph" w:customStyle="1" w:styleId="2278-21">
    <w:name w:val="2278-21"/>
    <w:basedOn w:val="Standard"/>
    <w:rPr>
      <w:szCs w:val="24"/>
    </w:rPr>
  </w:style>
  <w:style w:type="paragraph" w:customStyle="1" w:styleId="2278-abge">
    <w:name w:val="2278-abge"/>
    <w:basedOn w:val="Standard"/>
    <w:rPr>
      <w:szCs w:val="24"/>
    </w:rPr>
  </w:style>
  <w:style w:type="paragraph" w:customStyle="1" w:styleId="2280-2">
    <w:name w:val="2280-2"/>
    <w:basedOn w:val="Standard"/>
    <w:rPr>
      <w:szCs w:val="24"/>
    </w:rPr>
  </w:style>
  <w:style w:type="paragraph" w:customStyle="1" w:styleId="2282-2">
    <w:name w:val="2282-2"/>
    <w:basedOn w:val="Standard"/>
    <w:rPr>
      <w:szCs w:val="24"/>
    </w:rPr>
  </w:style>
  <w:style w:type="paragraph" w:customStyle="1" w:styleId="2283">
    <w:name w:val="2283"/>
    <w:basedOn w:val="Standard"/>
    <w:rPr>
      <w:szCs w:val="24"/>
    </w:rPr>
  </w:style>
  <w:style w:type="paragraph" w:customStyle="1" w:styleId="2284">
    <w:name w:val="2284"/>
    <w:basedOn w:val="Standard"/>
    <w:rPr>
      <w:szCs w:val="24"/>
    </w:rPr>
  </w:style>
  <w:style w:type="paragraph" w:customStyle="1" w:styleId="ag">
    <w:name w:val="ag"/>
    <w:basedOn w:val="Standard"/>
    <w:rPr>
      <w:szCs w:val="24"/>
    </w:rPr>
  </w:style>
  <w:style w:type="paragraph" w:customStyle="1" w:styleId="art974">
    <w:name w:val="art974"/>
    <w:basedOn w:val="Standard"/>
    <w:rPr>
      <w:szCs w:val="24"/>
    </w:rPr>
  </w:style>
  <w:style w:type="paragraph" w:customStyle="1" w:styleId="bk-personal">
    <w:name w:val="bk-personal"/>
    <w:basedOn w:val="Standard"/>
    <w:rPr>
      <w:szCs w:val="24"/>
    </w:rPr>
  </w:style>
  <w:style w:type="paragraph" w:customStyle="1" w:styleId="bkgl1">
    <w:name w:val="bkgl1"/>
    <w:basedOn w:val="Standard"/>
    <w:rPr>
      <w:szCs w:val="24"/>
    </w:rPr>
  </w:style>
  <w:style w:type="paragraph" w:customStyle="1" w:styleId="bkgschl4">
    <w:name w:val="bkgschl4"/>
    <w:basedOn w:val="Standard"/>
    <w:rPr>
      <w:szCs w:val="24"/>
    </w:rPr>
  </w:style>
  <w:style w:type="paragraph" w:customStyle="1" w:styleId="bkh1">
    <w:name w:val="bkh1"/>
    <w:basedOn w:val="Standard"/>
    <w:rPr>
      <w:szCs w:val="24"/>
    </w:rPr>
  </w:style>
  <w:style w:type="paragraph" w:customStyle="1" w:styleId="bkleitergv">
    <w:name w:val="bkleitergv"/>
    <w:basedOn w:val="Standard"/>
    <w:rPr>
      <w:szCs w:val="24"/>
    </w:rPr>
  </w:style>
  <w:style w:type="paragraph" w:customStyle="1" w:styleId="bkvera2">
    <w:name w:val="bkvera2"/>
    <w:basedOn w:val="Standard"/>
    <w:rPr>
      <w:szCs w:val="24"/>
    </w:rPr>
  </w:style>
  <w:style w:type="paragraph" w:customStyle="1" w:styleId="bkverh1">
    <w:name w:val="bkverh1"/>
    <w:basedOn w:val="Standard"/>
    <w:rPr>
      <w:szCs w:val="24"/>
    </w:rPr>
  </w:style>
  <w:style w:type="paragraph" w:customStyle="1" w:styleId="bzr-bruder2">
    <w:name w:val="bzr-bruder2"/>
    <w:basedOn w:val="Standard"/>
    <w:rPr>
      <w:szCs w:val="24"/>
    </w:rPr>
  </w:style>
  <w:style w:type="paragraph" w:customStyle="1" w:styleId="bzr-huma4">
    <w:name w:val="bzr-huma4"/>
    <w:basedOn w:val="Standard"/>
    <w:rPr>
      <w:szCs w:val="24"/>
    </w:rPr>
  </w:style>
  <w:style w:type="paragraph" w:customStyle="1" w:styleId="bzr-zahlung">
    <w:name w:val="bzr-zahlung"/>
    <w:basedOn w:val="Standard"/>
    <w:rPr>
      <w:szCs w:val="24"/>
    </w:rPr>
  </w:style>
  <w:style w:type="paragraph" w:customStyle="1" w:styleId="celle">
    <w:name w:val="celle"/>
    <w:basedOn w:val="Standard"/>
    <w:rPr>
      <w:szCs w:val="24"/>
    </w:rPr>
  </w:style>
  <w:style w:type="paragraph" w:customStyle="1" w:styleId="faxsymbol">
    <w:name w:val="faxsymbol"/>
    <w:basedOn w:val="Standard"/>
    <w:rPr>
      <w:szCs w:val="24"/>
    </w:rPr>
  </w:style>
  <w:style w:type="paragraph" w:customStyle="1" w:styleId="lg">
    <w:name w:val="lg"/>
    <w:basedOn w:val="Standard"/>
    <w:rPr>
      <w:szCs w:val="24"/>
    </w:rPr>
  </w:style>
  <w:style w:type="paragraph" w:customStyle="1" w:styleId="mds">
    <w:name w:val="mds"/>
    <w:basedOn w:val="Standard"/>
    <w:rPr>
      <w:szCs w:val="24"/>
    </w:rPr>
  </w:style>
  <w:style w:type="paragraph" w:customStyle="1" w:styleId="mj">
    <w:name w:val="mj"/>
    <w:basedOn w:val="Standard"/>
    <w:rPr>
      <w:szCs w:val="24"/>
    </w:rPr>
  </w:style>
  <w:style w:type="paragraph" w:customStyle="1" w:styleId="olg3">
    <w:name w:val="olg3"/>
    <w:basedOn w:val="Standard"/>
    <w:rPr>
      <w:szCs w:val="24"/>
    </w:rPr>
  </w:style>
  <w:style w:type="paragraph" w:customStyle="1" w:styleId="personalrat">
    <w:name w:val="personalrat"/>
    <w:basedOn w:val="Standard"/>
    <w:rPr>
      <w:szCs w:val="24"/>
    </w:rPr>
  </w:style>
  <w:style w:type="paragraph" w:customStyle="1" w:styleId="staa">
    <w:name w:val="staa"/>
    <w:basedOn w:val="Standard"/>
    <w:rPr>
      <w:szCs w:val="24"/>
    </w:rPr>
  </w:style>
  <w:style w:type="paragraph" w:customStyle="1" w:styleId="verschl">
    <w:name w:val="verschl"/>
    <w:basedOn w:val="Standard"/>
    <w:rPr>
      <w:szCs w:val="24"/>
    </w:rPr>
  </w:style>
  <w:style w:type="paragraph" w:customStyle="1" w:styleId="vfg-fahauer1">
    <w:name w:val="vfg-fahauer1"/>
    <w:basedOn w:val="Standard"/>
    <w:rPr>
      <w:szCs w:val="24"/>
    </w:rPr>
  </w:style>
  <w:style w:type="paragraph" w:customStyle="1" w:styleId="vordruck-siemann1">
    <w:name w:val="vordruck-siemann1"/>
    <w:basedOn w:val="Standard"/>
    <w:rPr>
      <w:szCs w:val="24"/>
    </w:rPr>
  </w:style>
  <w:style w:type="character" w:styleId="Seitenzahl">
    <w:name w:val="page number"/>
    <w:basedOn w:val="Absatz-Standardschriftart"/>
  </w:style>
  <w:style w:type="paragraph" w:styleId="Listenabsatz">
    <w:name w:val="List Paragraph"/>
    <w:basedOn w:val="Standard"/>
    <w:uiPriority w:val="34"/>
    <w:qFormat/>
    <w:rsid w:val="00663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220">
      <w:bodyDiv w:val="1"/>
      <w:marLeft w:val="0"/>
      <w:marRight w:val="0"/>
      <w:marTop w:val="0"/>
      <w:marBottom w:val="0"/>
      <w:divBdr>
        <w:top w:val="none" w:sz="0" w:space="0" w:color="auto"/>
        <w:left w:val="none" w:sz="0" w:space="0" w:color="auto"/>
        <w:bottom w:val="none" w:sz="0" w:space="0" w:color="auto"/>
        <w:right w:val="none" w:sz="0" w:space="0" w:color="auto"/>
      </w:divBdr>
    </w:div>
    <w:div w:id="326714552">
      <w:bodyDiv w:val="1"/>
      <w:marLeft w:val="0"/>
      <w:marRight w:val="0"/>
      <w:marTop w:val="0"/>
      <w:marBottom w:val="0"/>
      <w:divBdr>
        <w:top w:val="none" w:sz="0" w:space="0" w:color="auto"/>
        <w:left w:val="none" w:sz="0" w:space="0" w:color="auto"/>
        <w:bottom w:val="none" w:sz="0" w:space="0" w:color="auto"/>
        <w:right w:val="none" w:sz="0" w:space="0" w:color="auto"/>
      </w:divBdr>
    </w:div>
    <w:div w:id="20511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E525-DC7A-4655-B2A2-E396ED24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8869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N</vt:lpstr>
    </vt:vector>
  </TitlesOfParts>
  <Company>Justiz Niedersachsen</Company>
  <LinksUpToDate>false</LinksUpToDate>
  <CharactersWithSpaces>10292</CharactersWithSpaces>
  <SharedDoc>false</SharedDoc>
  <HLinks>
    <vt:vector size="6" baseType="variant">
      <vt:variant>
        <vt:i4>458787</vt:i4>
      </vt:variant>
      <vt:variant>
        <vt:i4>0</vt:i4>
      </vt:variant>
      <vt:variant>
        <vt:i4>0</vt:i4>
      </vt:variant>
      <vt:variant>
        <vt:i4>5</vt:i4>
      </vt:variant>
      <vt:variant>
        <vt:lpwstr>mailto:Sandra.Spohr@justiz.niedersachsen.de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Armbrecht, Silke</dc:creator>
  <cp:keywords/>
  <dc:description/>
  <cp:lastModifiedBy>Silke Armbrecht</cp:lastModifiedBy>
  <cp:revision>137</cp:revision>
  <cp:lastPrinted>2023-04-05T10:14:00Z</cp:lastPrinted>
  <dcterms:created xsi:type="dcterms:W3CDTF">2020-04-27T11:34:00Z</dcterms:created>
  <dcterms:modified xsi:type="dcterms:W3CDTF">2023-04-28T04:29:00Z</dcterms:modified>
</cp:coreProperties>
</file>